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4A" w:rsidRPr="00AF0842" w:rsidRDefault="0068284A" w:rsidP="009A68D6">
      <w:pPr>
        <w:pStyle w:val="a5"/>
        <w:ind w:right="-142"/>
        <w:rPr>
          <w:sz w:val="22"/>
          <w:szCs w:val="22"/>
        </w:rPr>
      </w:pPr>
      <w:r w:rsidRPr="00AF0842">
        <w:rPr>
          <w:sz w:val="22"/>
          <w:szCs w:val="22"/>
        </w:rPr>
        <w:t>ДОГОВОР№_________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387"/>
      </w:tblGrid>
      <w:tr w:rsidR="0068284A" w:rsidRPr="00A6524C" w:rsidTr="00385A10">
        <w:trPr>
          <w:trHeight w:val="591"/>
        </w:trPr>
        <w:tc>
          <w:tcPr>
            <w:tcW w:w="4644" w:type="dxa"/>
            <w:tcBorders>
              <w:top w:val="nil"/>
              <w:left w:val="nil"/>
              <w:bottom w:val="nil"/>
              <w:right w:val="nil"/>
            </w:tcBorders>
            <w:shd w:val="clear" w:color="auto" w:fill="auto"/>
          </w:tcPr>
          <w:p w:rsidR="0068284A" w:rsidRPr="00A6524C" w:rsidRDefault="0068284A" w:rsidP="009A68D6">
            <w:pPr>
              <w:tabs>
                <w:tab w:val="left" w:pos="9846"/>
              </w:tabs>
              <w:spacing w:after="0" w:line="240" w:lineRule="auto"/>
              <w:ind w:left="142" w:right="-54" w:firstLine="425"/>
              <w:rPr>
                <w:rFonts w:ascii="Times New Roman" w:hAnsi="Times New Roman"/>
              </w:rPr>
            </w:pPr>
          </w:p>
          <w:p w:rsidR="0068284A" w:rsidRPr="00A6524C" w:rsidRDefault="0068284A" w:rsidP="009A68D6">
            <w:pPr>
              <w:tabs>
                <w:tab w:val="left" w:pos="9846"/>
              </w:tabs>
              <w:spacing w:after="0" w:line="240" w:lineRule="auto"/>
              <w:ind w:left="142" w:right="-54" w:firstLine="425"/>
              <w:rPr>
                <w:rFonts w:ascii="Times New Roman" w:hAnsi="Times New Roman"/>
              </w:rPr>
            </w:pPr>
            <w:r w:rsidRPr="00A6524C">
              <w:rPr>
                <w:rFonts w:ascii="Times New Roman" w:hAnsi="Times New Roman"/>
              </w:rPr>
              <w:t>г. Оренбург</w:t>
            </w:r>
          </w:p>
        </w:tc>
        <w:tc>
          <w:tcPr>
            <w:tcW w:w="5387" w:type="dxa"/>
            <w:tcBorders>
              <w:top w:val="nil"/>
              <w:left w:val="nil"/>
              <w:bottom w:val="nil"/>
              <w:right w:val="nil"/>
            </w:tcBorders>
            <w:shd w:val="clear" w:color="auto" w:fill="auto"/>
          </w:tcPr>
          <w:p w:rsidR="0068284A" w:rsidRPr="00A6524C" w:rsidRDefault="0068284A" w:rsidP="009A68D6">
            <w:pPr>
              <w:tabs>
                <w:tab w:val="left" w:pos="9846"/>
              </w:tabs>
              <w:spacing w:after="0" w:line="240" w:lineRule="auto"/>
              <w:ind w:left="142" w:right="-54" w:firstLine="425"/>
              <w:jc w:val="right"/>
              <w:rPr>
                <w:rFonts w:ascii="Times New Roman" w:hAnsi="Times New Roman"/>
              </w:rPr>
            </w:pPr>
          </w:p>
          <w:p w:rsidR="0068284A" w:rsidRPr="00A6524C" w:rsidRDefault="00385A10" w:rsidP="00385A10">
            <w:pPr>
              <w:tabs>
                <w:tab w:val="left" w:pos="9846"/>
              </w:tabs>
              <w:spacing w:after="0" w:line="240" w:lineRule="auto"/>
              <w:ind w:left="142" w:right="-54" w:firstLine="34"/>
              <w:jc w:val="right"/>
              <w:rPr>
                <w:rFonts w:ascii="Times New Roman" w:hAnsi="Times New Roman"/>
                <w:b/>
              </w:rPr>
            </w:pPr>
            <w:r>
              <w:rPr>
                <w:rFonts w:ascii="Times New Roman" w:hAnsi="Times New Roman"/>
              </w:rPr>
              <w:t xml:space="preserve">         </w:t>
            </w:r>
            <w:r w:rsidR="003D581A">
              <w:rPr>
                <w:rFonts w:ascii="Times New Roman" w:hAnsi="Times New Roman"/>
              </w:rPr>
              <w:t xml:space="preserve">  </w:t>
            </w:r>
            <w:r w:rsidR="0068284A" w:rsidRPr="00A6524C">
              <w:rPr>
                <w:rFonts w:ascii="Times New Roman" w:hAnsi="Times New Roman"/>
              </w:rPr>
              <w:t>«</w:t>
            </w:r>
            <w:r w:rsidR="008D1386">
              <w:rPr>
                <w:rFonts w:ascii="Times New Roman" w:hAnsi="Times New Roman"/>
              </w:rPr>
              <w:t xml:space="preserve">  </w:t>
            </w:r>
            <w:r w:rsidR="0068284A" w:rsidRPr="00A6524C">
              <w:rPr>
                <w:rFonts w:ascii="Times New Roman" w:hAnsi="Times New Roman"/>
              </w:rPr>
              <w:t>»</w:t>
            </w:r>
            <w:r w:rsidR="000F25F6">
              <w:rPr>
                <w:rFonts w:ascii="Times New Roman" w:hAnsi="Times New Roman"/>
              </w:rPr>
              <w:t xml:space="preserve">    </w:t>
            </w:r>
            <w:r w:rsidR="00AF0842" w:rsidRPr="00A6524C">
              <w:rPr>
                <w:rFonts w:ascii="Times New Roman" w:hAnsi="Times New Roman"/>
              </w:rPr>
              <w:t xml:space="preserve"> </w:t>
            </w:r>
            <w:r w:rsidR="003D581A">
              <w:rPr>
                <w:rFonts w:ascii="Times New Roman" w:hAnsi="Times New Roman"/>
              </w:rPr>
              <w:t xml:space="preserve"> </w:t>
            </w:r>
            <w:r w:rsidR="00395BDC">
              <w:rPr>
                <w:rFonts w:ascii="Times New Roman" w:hAnsi="Times New Roman"/>
              </w:rPr>
              <w:t xml:space="preserve">  </w:t>
            </w:r>
            <w:r w:rsidR="0068284A" w:rsidRPr="00A6524C">
              <w:rPr>
                <w:rFonts w:ascii="Times New Roman" w:hAnsi="Times New Roman"/>
              </w:rPr>
              <w:t>201</w:t>
            </w:r>
            <w:r w:rsidR="00112275">
              <w:rPr>
                <w:rFonts w:ascii="Times New Roman" w:hAnsi="Times New Roman"/>
                <w:lang w:val="en-US"/>
              </w:rPr>
              <w:t>7</w:t>
            </w:r>
            <w:r w:rsidR="0068284A" w:rsidRPr="00A6524C">
              <w:rPr>
                <w:rFonts w:ascii="Times New Roman" w:hAnsi="Times New Roman"/>
              </w:rPr>
              <w:t xml:space="preserve"> г</w:t>
            </w:r>
            <w:r w:rsidR="0068284A" w:rsidRPr="00A6524C">
              <w:rPr>
                <w:rFonts w:ascii="Times New Roman" w:hAnsi="Times New Roman"/>
                <w:b/>
              </w:rPr>
              <w:t>.</w:t>
            </w:r>
          </w:p>
          <w:p w:rsidR="0068284A" w:rsidRPr="00A6524C" w:rsidRDefault="0068284A" w:rsidP="009A68D6">
            <w:pPr>
              <w:tabs>
                <w:tab w:val="left" w:pos="9846"/>
              </w:tabs>
              <w:spacing w:after="0" w:line="240" w:lineRule="auto"/>
              <w:ind w:left="142" w:right="-54" w:firstLine="425"/>
              <w:jc w:val="center"/>
              <w:rPr>
                <w:rFonts w:ascii="Times New Roman" w:hAnsi="Times New Roman"/>
                <w:b/>
              </w:rPr>
            </w:pPr>
          </w:p>
        </w:tc>
      </w:tr>
    </w:tbl>
    <w:p w:rsidR="009A68D6" w:rsidRPr="00A6524C" w:rsidRDefault="003D581A" w:rsidP="008D1386">
      <w:pPr>
        <w:tabs>
          <w:tab w:val="left" w:pos="9846"/>
        </w:tabs>
        <w:spacing w:after="0" w:line="240" w:lineRule="auto"/>
        <w:ind w:right="-54" w:firstLine="567"/>
        <w:jc w:val="both"/>
        <w:rPr>
          <w:rFonts w:ascii="Times New Roman" w:hAnsi="Times New Roman"/>
          <w:b/>
        </w:rPr>
      </w:pPr>
      <w:r>
        <w:rPr>
          <w:rFonts w:ascii="Times New Roman" w:hAnsi="Times New Roman"/>
        </w:rPr>
        <w:t xml:space="preserve"> </w:t>
      </w:r>
      <w:r w:rsidR="0068284A" w:rsidRPr="00A6524C">
        <w:rPr>
          <w:rFonts w:ascii="Times New Roman" w:hAnsi="Times New Roman"/>
        </w:rPr>
        <w:t xml:space="preserve"> </w:t>
      </w:r>
      <w:r w:rsidR="007905E1">
        <w:rPr>
          <w:rFonts w:ascii="Times New Roman" w:hAnsi="Times New Roman"/>
        </w:rPr>
        <w:t xml:space="preserve">ООО </w:t>
      </w:r>
      <w:proofErr w:type="gramStart"/>
      <w:r w:rsidR="007905E1">
        <w:rPr>
          <w:rFonts w:ascii="Times New Roman" w:hAnsi="Times New Roman"/>
        </w:rPr>
        <w:t>«»</w:t>
      </w:r>
      <w:r w:rsidR="00B473BF">
        <w:rPr>
          <w:rFonts w:ascii="Times New Roman" w:hAnsi="Times New Roman"/>
        </w:rPr>
        <w:t xml:space="preserve"> </w:t>
      </w:r>
      <w:r w:rsidR="00A3577A" w:rsidRPr="00A3577A">
        <w:rPr>
          <w:rFonts w:ascii="Times New Roman" w:hAnsi="Times New Roman"/>
        </w:rPr>
        <w:t xml:space="preserve"> </w:t>
      </w:r>
      <w:r w:rsidR="0068284A" w:rsidRPr="00A6524C">
        <w:rPr>
          <w:rFonts w:ascii="Times New Roman" w:hAnsi="Times New Roman"/>
        </w:rPr>
        <w:t>именуемое</w:t>
      </w:r>
      <w:proofErr w:type="gramEnd"/>
      <w:r w:rsidR="0068284A" w:rsidRPr="00A6524C">
        <w:rPr>
          <w:rFonts w:ascii="Times New Roman" w:hAnsi="Times New Roman"/>
        </w:rPr>
        <w:t xml:space="preserve"> в дальнейш</w:t>
      </w:r>
      <w:r w:rsidR="0072333E" w:rsidRPr="00A6524C">
        <w:rPr>
          <w:rFonts w:ascii="Times New Roman" w:hAnsi="Times New Roman"/>
        </w:rPr>
        <w:t>ем «По</w:t>
      </w:r>
      <w:r w:rsidR="004D7E71">
        <w:rPr>
          <w:rFonts w:ascii="Times New Roman" w:hAnsi="Times New Roman"/>
        </w:rPr>
        <w:t>ставщик</w:t>
      </w:r>
      <w:r w:rsidR="0072333E" w:rsidRPr="00A6524C">
        <w:rPr>
          <w:rFonts w:ascii="Times New Roman" w:hAnsi="Times New Roman"/>
        </w:rPr>
        <w:t>» в лице</w:t>
      </w:r>
      <w:r w:rsidR="00B473BF">
        <w:rPr>
          <w:rFonts w:ascii="Times New Roman" w:hAnsi="Times New Roman"/>
        </w:rPr>
        <w:t xml:space="preserve"> </w:t>
      </w:r>
      <w:r w:rsidR="007905E1">
        <w:rPr>
          <w:rFonts w:ascii="Times New Roman" w:hAnsi="Times New Roman"/>
        </w:rPr>
        <w:t>директора</w:t>
      </w:r>
      <w:r w:rsidR="008914CF" w:rsidRPr="00A6524C">
        <w:rPr>
          <w:rFonts w:ascii="Times New Roman" w:hAnsi="Times New Roman"/>
        </w:rPr>
        <w:t>,</w:t>
      </w:r>
      <w:r w:rsidR="0068284A" w:rsidRPr="00A6524C">
        <w:rPr>
          <w:rFonts w:ascii="Times New Roman" w:hAnsi="Times New Roman"/>
        </w:rPr>
        <w:t xml:space="preserve"> действующего на основании</w:t>
      </w:r>
      <w:r w:rsidR="00B473BF">
        <w:rPr>
          <w:rFonts w:ascii="Times New Roman" w:hAnsi="Times New Roman"/>
        </w:rPr>
        <w:t xml:space="preserve"> Устава</w:t>
      </w:r>
      <w:r w:rsidR="0068284A" w:rsidRPr="00A6524C">
        <w:rPr>
          <w:rFonts w:ascii="Times New Roman" w:hAnsi="Times New Roman"/>
        </w:rPr>
        <w:t>, с одной стороны, и О</w:t>
      </w:r>
      <w:r w:rsidR="00AF0842" w:rsidRPr="00A6524C">
        <w:rPr>
          <w:rFonts w:ascii="Times New Roman" w:hAnsi="Times New Roman"/>
        </w:rPr>
        <w:t>О</w:t>
      </w:r>
      <w:r w:rsidR="0068284A" w:rsidRPr="00A6524C">
        <w:rPr>
          <w:rFonts w:ascii="Times New Roman" w:hAnsi="Times New Roman"/>
        </w:rPr>
        <w:t>О «</w:t>
      </w:r>
      <w:r w:rsidR="00AF0842" w:rsidRPr="00A6524C">
        <w:rPr>
          <w:rFonts w:ascii="Times New Roman" w:hAnsi="Times New Roman"/>
        </w:rPr>
        <w:t>Рус</w:t>
      </w:r>
      <w:r w:rsidR="0068284A" w:rsidRPr="00A6524C">
        <w:rPr>
          <w:rFonts w:ascii="Times New Roman" w:hAnsi="Times New Roman"/>
        </w:rPr>
        <w:t>соль», именуемое в дальнейшем «Покупатель»,  в лице директора Черного Сергея Васильевича, действующего на основании Устава, с другой стороны, вместе именуемые в дальнейшем «</w:t>
      </w:r>
      <w:r w:rsidR="00E040D4" w:rsidRPr="00A6524C">
        <w:rPr>
          <w:rFonts w:ascii="Times New Roman" w:hAnsi="Times New Roman"/>
        </w:rPr>
        <w:t>Стороны</w:t>
      </w:r>
      <w:r w:rsidR="0068284A" w:rsidRPr="00A6524C">
        <w:rPr>
          <w:rFonts w:ascii="Times New Roman" w:hAnsi="Times New Roman"/>
        </w:rPr>
        <w:t>», заключили настоящий Договор о нижеследующем:</w:t>
      </w:r>
    </w:p>
    <w:p w:rsidR="00385A10" w:rsidRDefault="00385A10" w:rsidP="009A68D6">
      <w:pPr>
        <w:tabs>
          <w:tab w:val="left" w:pos="9988"/>
        </w:tabs>
        <w:spacing w:after="0" w:line="240" w:lineRule="auto"/>
        <w:ind w:left="142" w:right="-54" w:firstLine="425"/>
        <w:jc w:val="center"/>
        <w:rPr>
          <w:rFonts w:ascii="Times New Roman" w:hAnsi="Times New Roman"/>
          <w:b/>
        </w:rPr>
      </w:pPr>
    </w:p>
    <w:p w:rsidR="0068284A" w:rsidRPr="00A6524C" w:rsidRDefault="0068284A" w:rsidP="009A68D6">
      <w:pPr>
        <w:tabs>
          <w:tab w:val="left" w:pos="9988"/>
        </w:tabs>
        <w:spacing w:after="0" w:line="240" w:lineRule="auto"/>
        <w:ind w:left="142" w:right="-54" w:firstLine="425"/>
        <w:jc w:val="center"/>
        <w:rPr>
          <w:rFonts w:ascii="Times New Roman" w:hAnsi="Times New Roman"/>
          <w:b/>
        </w:rPr>
      </w:pPr>
      <w:r w:rsidRPr="00A6524C">
        <w:rPr>
          <w:rFonts w:ascii="Times New Roman" w:hAnsi="Times New Roman"/>
          <w:b/>
        </w:rPr>
        <w:t>1. ПРЕДМЕТ ДОГОВОРА</w:t>
      </w:r>
    </w:p>
    <w:p w:rsidR="0068284A" w:rsidRPr="00A6524C" w:rsidRDefault="0068284A" w:rsidP="008D1386">
      <w:pPr>
        <w:pStyle w:val="a8"/>
        <w:tabs>
          <w:tab w:val="left" w:pos="9846"/>
        </w:tabs>
        <w:ind w:left="0" w:right="-54" w:firstLine="567"/>
        <w:rPr>
          <w:b w:val="0"/>
          <w:sz w:val="22"/>
          <w:szCs w:val="22"/>
        </w:rPr>
      </w:pPr>
      <w:r w:rsidRPr="00A6524C">
        <w:rPr>
          <w:b w:val="0"/>
          <w:sz w:val="22"/>
          <w:szCs w:val="22"/>
        </w:rPr>
        <w:t>1.1.</w:t>
      </w:r>
      <w:r w:rsidR="004D7E71">
        <w:rPr>
          <w:b w:val="0"/>
          <w:sz w:val="22"/>
          <w:szCs w:val="22"/>
        </w:rPr>
        <w:t>Поставщик</w:t>
      </w:r>
      <w:r w:rsidRPr="00A6524C">
        <w:rPr>
          <w:b w:val="0"/>
          <w:sz w:val="22"/>
          <w:szCs w:val="22"/>
        </w:rPr>
        <w:t xml:space="preserve"> обязуется передать, а Поку</w:t>
      </w:r>
      <w:r w:rsidR="007F6E09">
        <w:rPr>
          <w:b w:val="0"/>
          <w:sz w:val="22"/>
          <w:szCs w:val="22"/>
        </w:rPr>
        <w:t>патель принять и оплатить</w:t>
      </w:r>
      <w:r w:rsidR="000F25F6">
        <w:rPr>
          <w:b w:val="0"/>
          <w:sz w:val="22"/>
          <w:szCs w:val="22"/>
        </w:rPr>
        <w:t xml:space="preserve"> </w:t>
      </w:r>
      <w:r w:rsidR="00A316EA">
        <w:rPr>
          <w:b w:val="0"/>
          <w:sz w:val="22"/>
          <w:szCs w:val="22"/>
        </w:rPr>
        <w:t>Материалы</w:t>
      </w:r>
      <w:r w:rsidR="00CF67FD" w:rsidRPr="00A6524C">
        <w:rPr>
          <w:b w:val="0"/>
          <w:sz w:val="22"/>
          <w:szCs w:val="22"/>
        </w:rPr>
        <w:t>,</w:t>
      </w:r>
      <w:r w:rsidRPr="00A6524C">
        <w:rPr>
          <w:b w:val="0"/>
          <w:sz w:val="22"/>
          <w:szCs w:val="22"/>
        </w:rPr>
        <w:t xml:space="preserve"> именуемые в дальнейшем Товар, в соответствии с подписанными </w:t>
      </w:r>
      <w:r w:rsidR="00E040D4" w:rsidRPr="00A6524C">
        <w:rPr>
          <w:b w:val="0"/>
          <w:sz w:val="22"/>
          <w:szCs w:val="22"/>
        </w:rPr>
        <w:t xml:space="preserve">Сторонами </w:t>
      </w:r>
      <w:r w:rsidRPr="00A6524C">
        <w:rPr>
          <w:b w:val="0"/>
          <w:sz w:val="22"/>
          <w:szCs w:val="22"/>
        </w:rPr>
        <w:t xml:space="preserve">настоящего договора </w:t>
      </w:r>
      <w:r w:rsidR="0052708C">
        <w:rPr>
          <w:b w:val="0"/>
          <w:sz w:val="22"/>
          <w:szCs w:val="22"/>
        </w:rPr>
        <w:t xml:space="preserve">Приложением и </w:t>
      </w:r>
      <w:r w:rsidRPr="00A6524C">
        <w:rPr>
          <w:b w:val="0"/>
          <w:sz w:val="22"/>
          <w:szCs w:val="22"/>
        </w:rPr>
        <w:t xml:space="preserve">Спецификациями, являющимися неотъемлемой частью настоящего Договора.  </w:t>
      </w:r>
    </w:p>
    <w:p w:rsidR="0052708C" w:rsidRDefault="0052708C" w:rsidP="00385A10">
      <w:pPr>
        <w:pStyle w:val="a8"/>
        <w:ind w:left="0" w:right="-78" w:firstLine="567"/>
        <w:jc w:val="center"/>
        <w:rPr>
          <w:sz w:val="22"/>
          <w:szCs w:val="22"/>
        </w:rPr>
      </w:pPr>
    </w:p>
    <w:p w:rsidR="00F810AC" w:rsidRPr="00A6524C" w:rsidRDefault="0068284A" w:rsidP="00385A10">
      <w:pPr>
        <w:pStyle w:val="a8"/>
        <w:ind w:left="0" w:right="-78" w:firstLine="567"/>
        <w:jc w:val="center"/>
        <w:rPr>
          <w:sz w:val="22"/>
          <w:szCs w:val="22"/>
        </w:rPr>
      </w:pPr>
      <w:r w:rsidRPr="00A6524C">
        <w:rPr>
          <w:sz w:val="22"/>
          <w:szCs w:val="22"/>
        </w:rPr>
        <w:t>2. КОЛИЧЕСТВО И КАЧЕСТВО ТОВАРА</w:t>
      </w:r>
    </w:p>
    <w:p w:rsidR="0068284A" w:rsidRPr="00A6524C" w:rsidRDefault="0068284A" w:rsidP="00385A10">
      <w:pPr>
        <w:pStyle w:val="a8"/>
        <w:tabs>
          <w:tab w:val="left" w:pos="9988"/>
        </w:tabs>
        <w:ind w:left="0" w:right="-54" w:firstLine="567"/>
        <w:rPr>
          <w:b w:val="0"/>
          <w:sz w:val="22"/>
          <w:szCs w:val="22"/>
        </w:rPr>
      </w:pPr>
      <w:r w:rsidRPr="00A6524C">
        <w:rPr>
          <w:b w:val="0"/>
          <w:sz w:val="22"/>
          <w:szCs w:val="22"/>
        </w:rPr>
        <w:t xml:space="preserve">2.1. Наименование, </w:t>
      </w:r>
      <w:r w:rsidR="00385A10">
        <w:rPr>
          <w:b w:val="0"/>
          <w:sz w:val="22"/>
          <w:szCs w:val="22"/>
        </w:rPr>
        <w:t xml:space="preserve">ассортимент, </w:t>
      </w:r>
      <w:r w:rsidRPr="00A6524C">
        <w:rPr>
          <w:b w:val="0"/>
          <w:sz w:val="22"/>
          <w:szCs w:val="22"/>
        </w:rPr>
        <w:t>количество и комплектность Товара, подлежащего поставке, определяется</w:t>
      </w:r>
      <w:r w:rsidR="0052708C">
        <w:rPr>
          <w:b w:val="0"/>
          <w:sz w:val="22"/>
          <w:szCs w:val="22"/>
        </w:rPr>
        <w:t xml:space="preserve"> в Приложении и Спецификациях</w:t>
      </w:r>
      <w:r w:rsidRPr="00A6524C">
        <w:rPr>
          <w:b w:val="0"/>
          <w:sz w:val="22"/>
          <w:szCs w:val="22"/>
        </w:rPr>
        <w:t xml:space="preserve">, являющейся неотъемлемой частью настоящего Договора.  </w:t>
      </w:r>
    </w:p>
    <w:p w:rsidR="0068284A" w:rsidRPr="00A6524C" w:rsidRDefault="0068284A" w:rsidP="00385A10">
      <w:pPr>
        <w:pStyle w:val="a8"/>
        <w:tabs>
          <w:tab w:val="left" w:pos="9988"/>
        </w:tabs>
        <w:ind w:left="0" w:right="-54" w:firstLine="567"/>
        <w:rPr>
          <w:b w:val="0"/>
          <w:sz w:val="22"/>
          <w:szCs w:val="22"/>
        </w:rPr>
      </w:pPr>
      <w:r w:rsidRPr="00A6524C">
        <w:rPr>
          <w:b w:val="0"/>
          <w:sz w:val="22"/>
          <w:szCs w:val="22"/>
        </w:rPr>
        <w:t xml:space="preserve">2.2. Качество отгружаемого </w:t>
      </w:r>
      <w:proofErr w:type="gramStart"/>
      <w:r w:rsidRPr="00A6524C">
        <w:rPr>
          <w:b w:val="0"/>
          <w:sz w:val="22"/>
          <w:szCs w:val="22"/>
        </w:rPr>
        <w:t>Товара  должно</w:t>
      </w:r>
      <w:proofErr w:type="gramEnd"/>
      <w:r w:rsidRPr="00A6524C">
        <w:rPr>
          <w:b w:val="0"/>
          <w:sz w:val="22"/>
          <w:szCs w:val="22"/>
        </w:rPr>
        <w:t xml:space="preserve"> соответствовать требованиям ГОСТа, ОСТа и ТУ на данный вид Товара и подтверждаться сертификатом соответствия и/или паспортом качества предоставляемы</w:t>
      </w:r>
      <w:r w:rsidR="00406BD0">
        <w:rPr>
          <w:b w:val="0"/>
          <w:sz w:val="22"/>
          <w:szCs w:val="22"/>
        </w:rPr>
        <w:t>м</w:t>
      </w:r>
      <w:r w:rsidRPr="00A6524C">
        <w:rPr>
          <w:b w:val="0"/>
          <w:sz w:val="22"/>
          <w:szCs w:val="22"/>
        </w:rPr>
        <w:t xml:space="preserve"> вместе с Товаром.  </w:t>
      </w:r>
    </w:p>
    <w:p w:rsidR="0068284A" w:rsidRPr="00A6524C" w:rsidRDefault="0068284A" w:rsidP="00385A10">
      <w:pPr>
        <w:pStyle w:val="a8"/>
        <w:tabs>
          <w:tab w:val="left" w:pos="9988"/>
        </w:tabs>
        <w:ind w:left="0" w:right="-54" w:firstLine="567"/>
        <w:rPr>
          <w:b w:val="0"/>
          <w:sz w:val="22"/>
          <w:szCs w:val="22"/>
        </w:rPr>
      </w:pPr>
      <w:r w:rsidRPr="00A6524C">
        <w:rPr>
          <w:b w:val="0"/>
          <w:sz w:val="22"/>
          <w:szCs w:val="22"/>
        </w:rPr>
        <w:t>2.3. Товар должен иметь статус товара, находящегося в свободном обращении на таможенной территории РФ.</w:t>
      </w:r>
    </w:p>
    <w:p w:rsidR="0068284A" w:rsidRPr="00A6524C" w:rsidRDefault="0068284A" w:rsidP="00385A10">
      <w:pPr>
        <w:pStyle w:val="a8"/>
        <w:tabs>
          <w:tab w:val="left" w:pos="9988"/>
        </w:tabs>
        <w:ind w:left="0" w:right="-54" w:firstLine="567"/>
        <w:rPr>
          <w:b w:val="0"/>
          <w:sz w:val="22"/>
          <w:szCs w:val="22"/>
        </w:rPr>
      </w:pPr>
      <w:r w:rsidRPr="00A6524C">
        <w:rPr>
          <w:b w:val="0"/>
          <w:sz w:val="22"/>
          <w:szCs w:val="22"/>
        </w:rPr>
        <w:t>2.4. В случае поставки Товара несоответствующего</w:t>
      </w:r>
      <w:r w:rsidR="008E3AE5">
        <w:rPr>
          <w:b w:val="0"/>
          <w:sz w:val="22"/>
          <w:szCs w:val="22"/>
        </w:rPr>
        <w:t xml:space="preserve"> спецификации, либо не </w:t>
      </w:r>
      <w:r w:rsidR="0072125F">
        <w:rPr>
          <w:b w:val="0"/>
          <w:sz w:val="22"/>
          <w:szCs w:val="22"/>
        </w:rPr>
        <w:t>соответствующего</w:t>
      </w:r>
      <w:r w:rsidR="008E3AE5">
        <w:rPr>
          <w:b w:val="0"/>
          <w:sz w:val="22"/>
          <w:szCs w:val="22"/>
        </w:rPr>
        <w:t xml:space="preserve"> по качеству, количеству, комплектности или ассортименту</w:t>
      </w:r>
      <w:r w:rsidRPr="00A6524C">
        <w:rPr>
          <w:b w:val="0"/>
          <w:sz w:val="22"/>
          <w:szCs w:val="22"/>
        </w:rPr>
        <w:t>,</w:t>
      </w:r>
      <w:r w:rsidR="008E3AE5">
        <w:rPr>
          <w:b w:val="0"/>
          <w:sz w:val="22"/>
          <w:szCs w:val="22"/>
        </w:rPr>
        <w:t xml:space="preserve"> </w:t>
      </w:r>
      <w:r w:rsidRPr="00A6524C">
        <w:rPr>
          <w:b w:val="0"/>
          <w:sz w:val="22"/>
          <w:szCs w:val="22"/>
        </w:rPr>
        <w:t xml:space="preserve"> </w:t>
      </w:r>
      <w:r w:rsidR="00630949" w:rsidRPr="008E3AE5">
        <w:rPr>
          <w:b w:val="0"/>
          <w:sz w:val="22"/>
          <w:szCs w:val="22"/>
        </w:rPr>
        <w:t xml:space="preserve">весь </w:t>
      </w:r>
      <w:r w:rsidRPr="008E3AE5">
        <w:rPr>
          <w:b w:val="0"/>
          <w:sz w:val="22"/>
          <w:szCs w:val="22"/>
        </w:rPr>
        <w:t>Т</w:t>
      </w:r>
      <w:r w:rsidRPr="00A6524C">
        <w:rPr>
          <w:b w:val="0"/>
          <w:sz w:val="22"/>
          <w:szCs w:val="22"/>
        </w:rPr>
        <w:t xml:space="preserve">овар будет считаться </w:t>
      </w:r>
      <w:proofErr w:type="spellStart"/>
      <w:r w:rsidRPr="00A6524C">
        <w:rPr>
          <w:b w:val="0"/>
          <w:sz w:val="22"/>
          <w:szCs w:val="22"/>
        </w:rPr>
        <w:t>непоставленным</w:t>
      </w:r>
      <w:proofErr w:type="spellEnd"/>
      <w:r w:rsidRPr="00A6524C">
        <w:rPr>
          <w:b w:val="0"/>
          <w:sz w:val="22"/>
          <w:szCs w:val="22"/>
        </w:rPr>
        <w:t>.</w:t>
      </w:r>
    </w:p>
    <w:p w:rsidR="0068284A" w:rsidRPr="00A6524C" w:rsidRDefault="0068284A" w:rsidP="00385A10">
      <w:pPr>
        <w:spacing w:after="0" w:line="240" w:lineRule="auto"/>
        <w:ind w:firstLine="567"/>
        <w:jc w:val="both"/>
        <w:rPr>
          <w:rFonts w:ascii="Times New Roman" w:hAnsi="Times New Roman"/>
        </w:rPr>
      </w:pPr>
      <w:r w:rsidRPr="00A6524C">
        <w:rPr>
          <w:rFonts w:ascii="Times New Roman" w:hAnsi="Times New Roman"/>
        </w:rPr>
        <w:t>2.5 Приемка Товара по качеству, количеству и комплектности производится</w:t>
      </w:r>
      <w:r w:rsidRPr="00A6524C">
        <w:rPr>
          <w:rFonts w:ascii="Times New Roman" w:hAnsi="Times New Roman"/>
        </w:rPr>
        <w:br/>
        <w:t xml:space="preserve">Покупателем в одностороннем порядке в течение 3 </w:t>
      </w:r>
      <w:r w:rsidR="00F32397">
        <w:rPr>
          <w:rFonts w:ascii="Times New Roman" w:hAnsi="Times New Roman"/>
        </w:rPr>
        <w:t xml:space="preserve">рабочих </w:t>
      </w:r>
      <w:r w:rsidRPr="00A6524C">
        <w:rPr>
          <w:rFonts w:ascii="Times New Roman" w:hAnsi="Times New Roman"/>
        </w:rPr>
        <w:t>дней с даты поставки на основании</w:t>
      </w:r>
      <w:r w:rsidRPr="00A6524C">
        <w:rPr>
          <w:rFonts w:ascii="Times New Roman" w:hAnsi="Times New Roman"/>
        </w:rPr>
        <w:br/>
        <w:t xml:space="preserve">данных, указанных в документах, включая данные, содержащиеся в сертификате качества (соответствия), выданном производителем, а также железнодорожных, </w:t>
      </w:r>
      <w:proofErr w:type="gramStart"/>
      <w:r w:rsidRPr="00A6524C">
        <w:rPr>
          <w:rFonts w:ascii="Times New Roman" w:hAnsi="Times New Roman"/>
        </w:rPr>
        <w:t>товаротранспортных,</w:t>
      </w:r>
      <w:r w:rsidRPr="00A6524C">
        <w:rPr>
          <w:rFonts w:ascii="Times New Roman" w:hAnsi="Times New Roman"/>
        </w:rPr>
        <w:br/>
        <w:t>авианакладных</w:t>
      </w:r>
      <w:proofErr w:type="gramEnd"/>
      <w:r w:rsidRPr="00A6524C">
        <w:rPr>
          <w:rFonts w:ascii="Times New Roman" w:hAnsi="Times New Roman"/>
        </w:rPr>
        <w:t xml:space="preserve"> и иных товарных накладных или актах приема-передачи, оформляемых</w:t>
      </w:r>
      <w:r w:rsidRPr="00A6524C">
        <w:rPr>
          <w:rFonts w:ascii="Times New Roman" w:hAnsi="Times New Roman"/>
        </w:rPr>
        <w:br/>
        <w:t>при передаче Товара в месте нахождения склада Покупателя.</w:t>
      </w:r>
    </w:p>
    <w:p w:rsidR="0068284A" w:rsidRPr="00A6524C" w:rsidRDefault="0068284A" w:rsidP="00385A10">
      <w:pPr>
        <w:spacing w:after="0" w:line="240" w:lineRule="auto"/>
        <w:ind w:firstLine="567"/>
        <w:jc w:val="both"/>
        <w:rPr>
          <w:rFonts w:ascii="Times New Roman" w:hAnsi="Times New Roman"/>
        </w:rPr>
      </w:pPr>
      <w:r w:rsidRPr="00A6524C">
        <w:rPr>
          <w:rFonts w:ascii="Times New Roman" w:hAnsi="Times New Roman"/>
        </w:rPr>
        <w:t>2.6. В случае выявления несоответствия качества и/или количества и/или комплектности</w:t>
      </w:r>
      <w:r w:rsidRPr="00A6524C">
        <w:rPr>
          <w:rFonts w:ascii="Times New Roman" w:hAnsi="Times New Roman"/>
        </w:rPr>
        <w:br/>
        <w:t xml:space="preserve">Товара условиям настоящего Договора и Приложений к нему, Покупатель вправе закончить разгрузку поступившего Товара на отдельную площадку, обеспечив сохранность в неизменном виде, составить односторонний Акт о выявленных </w:t>
      </w:r>
      <w:r w:rsidR="008E3AE5">
        <w:rPr>
          <w:rFonts w:ascii="Times New Roman" w:hAnsi="Times New Roman"/>
        </w:rPr>
        <w:t xml:space="preserve">несоответствиях </w:t>
      </w:r>
      <w:r w:rsidRPr="00A6524C">
        <w:rPr>
          <w:rFonts w:ascii="Times New Roman" w:hAnsi="Times New Roman"/>
        </w:rPr>
        <w:t xml:space="preserve">Товара и в течение суток обеспечить вызов представителя </w:t>
      </w:r>
      <w:r w:rsidR="00DB3FE4">
        <w:rPr>
          <w:rFonts w:ascii="Times New Roman" w:hAnsi="Times New Roman"/>
        </w:rPr>
        <w:t>Поставщика</w:t>
      </w:r>
      <w:r w:rsidRPr="00A6524C">
        <w:rPr>
          <w:rFonts w:ascii="Times New Roman" w:hAnsi="Times New Roman"/>
        </w:rPr>
        <w:t xml:space="preserve">. </w:t>
      </w:r>
    </w:p>
    <w:p w:rsidR="0068284A" w:rsidRPr="00AF0842" w:rsidRDefault="0068284A" w:rsidP="00385A10">
      <w:pPr>
        <w:spacing w:after="0" w:line="240" w:lineRule="auto"/>
        <w:ind w:firstLine="567"/>
        <w:jc w:val="both"/>
        <w:rPr>
          <w:rFonts w:ascii="Times New Roman" w:hAnsi="Times New Roman"/>
        </w:rPr>
      </w:pPr>
      <w:r w:rsidRPr="00A6524C">
        <w:rPr>
          <w:rFonts w:ascii="Times New Roman" w:hAnsi="Times New Roman"/>
        </w:rPr>
        <w:t xml:space="preserve">2.7. Уведомление о вызове представителя </w:t>
      </w:r>
      <w:r w:rsidR="00DB3FE4">
        <w:rPr>
          <w:rFonts w:ascii="Times New Roman" w:hAnsi="Times New Roman"/>
        </w:rPr>
        <w:t>Поставщика</w:t>
      </w:r>
      <w:r w:rsidRPr="00A6524C">
        <w:rPr>
          <w:rFonts w:ascii="Times New Roman" w:hAnsi="Times New Roman"/>
        </w:rPr>
        <w:t xml:space="preserve"> должно</w:t>
      </w:r>
      <w:r w:rsidRPr="00AF0842">
        <w:rPr>
          <w:rFonts w:ascii="Times New Roman" w:hAnsi="Times New Roman"/>
        </w:rPr>
        <w:t xml:space="preserve"> быть направлено ему по телеграфу (факсу) и/или  электронной почте.  </w:t>
      </w:r>
      <w:r w:rsidR="004D7E71">
        <w:rPr>
          <w:rFonts w:ascii="Times New Roman" w:hAnsi="Times New Roman"/>
        </w:rPr>
        <w:t>Поставщик</w:t>
      </w:r>
      <w:r w:rsidRPr="00AF0842">
        <w:rPr>
          <w:rFonts w:ascii="Times New Roman" w:hAnsi="Times New Roman"/>
        </w:rPr>
        <w:t xml:space="preserve"> обязан в течение суток после получения вызова Покупателя сообщить по телеграфу (факсу) и/или электронной почте о направлении им Представителя для участия в составлении совместного Акта о выявленных</w:t>
      </w:r>
      <w:r w:rsidR="008079CF">
        <w:rPr>
          <w:rFonts w:ascii="Times New Roman" w:hAnsi="Times New Roman"/>
        </w:rPr>
        <w:t xml:space="preserve"> несоответствиях</w:t>
      </w:r>
      <w:r w:rsidRPr="00AF0842">
        <w:rPr>
          <w:rFonts w:ascii="Times New Roman" w:hAnsi="Times New Roman"/>
        </w:rPr>
        <w:t xml:space="preserve"> Товара.</w:t>
      </w:r>
    </w:p>
    <w:p w:rsidR="00385A10" w:rsidRDefault="0068284A" w:rsidP="00385A10">
      <w:pPr>
        <w:spacing w:after="0" w:line="240" w:lineRule="auto"/>
        <w:ind w:firstLine="567"/>
        <w:jc w:val="both"/>
        <w:rPr>
          <w:rFonts w:ascii="Times New Roman" w:hAnsi="Times New Roman"/>
        </w:rPr>
      </w:pPr>
      <w:r w:rsidRPr="00AF0842">
        <w:rPr>
          <w:rFonts w:ascii="Times New Roman" w:hAnsi="Times New Roman"/>
        </w:rPr>
        <w:t xml:space="preserve">2.8. Представитель </w:t>
      </w:r>
      <w:r w:rsidR="00DB3FE4">
        <w:rPr>
          <w:rFonts w:ascii="Times New Roman" w:hAnsi="Times New Roman"/>
        </w:rPr>
        <w:t>Поставщика</w:t>
      </w:r>
      <w:r w:rsidRPr="00AF0842">
        <w:rPr>
          <w:rFonts w:ascii="Times New Roman" w:hAnsi="Times New Roman"/>
        </w:rPr>
        <w:t xml:space="preserve"> обязан явиться для участия в составлении совместного Акта о выявленных</w:t>
      </w:r>
      <w:r w:rsidR="008079CF">
        <w:rPr>
          <w:rFonts w:ascii="Times New Roman" w:hAnsi="Times New Roman"/>
        </w:rPr>
        <w:t xml:space="preserve"> несоответствиях</w:t>
      </w:r>
      <w:r w:rsidRPr="00AF0842">
        <w:rPr>
          <w:rFonts w:ascii="Times New Roman" w:hAnsi="Times New Roman"/>
        </w:rPr>
        <w:t xml:space="preserve"> Товара в течение 5 рабочих дней с момента направления ему вызова. Представитель </w:t>
      </w:r>
      <w:r w:rsidR="00DB3FE4">
        <w:rPr>
          <w:rFonts w:ascii="Times New Roman" w:hAnsi="Times New Roman"/>
        </w:rPr>
        <w:t>Поставщика</w:t>
      </w:r>
      <w:r w:rsidR="008D1386">
        <w:rPr>
          <w:rFonts w:ascii="Times New Roman" w:hAnsi="Times New Roman"/>
        </w:rPr>
        <w:t xml:space="preserve"> </w:t>
      </w:r>
      <w:r w:rsidRPr="00AF0842">
        <w:rPr>
          <w:rFonts w:ascii="Times New Roman" w:hAnsi="Times New Roman"/>
        </w:rPr>
        <w:t xml:space="preserve">должен иметь доверенность на право участия в составлении совместного Акта о выявленных </w:t>
      </w:r>
      <w:r w:rsidR="00DF555F">
        <w:rPr>
          <w:rFonts w:ascii="Times New Roman" w:hAnsi="Times New Roman"/>
        </w:rPr>
        <w:t>несоответствиях</w:t>
      </w:r>
      <w:r w:rsidRPr="00AF0842">
        <w:rPr>
          <w:rFonts w:ascii="Times New Roman" w:hAnsi="Times New Roman"/>
        </w:rPr>
        <w:t xml:space="preserve">. </w:t>
      </w:r>
      <w:r w:rsidRPr="00385A10">
        <w:rPr>
          <w:rFonts w:ascii="Times New Roman" w:hAnsi="Times New Roman"/>
        </w:rPr>
        <w:t xml:space="preserve">Неполучение ответа на вызов в указанный срок дает право Покупателю осуществить приемку Товара до истечения установленного срока для явки представителя </w:t>
      </w:r>
      <w:r w:rsidR="00DB3FE4">
        <w:rPr>
          <w:rFonts w:ascii="Times New Roman" w:hAnsi="Times New Roman"/>
        </w:rPr>
        <w:t>Поставщика</w:t>
      </w:r>
      <w:r w:rsidRPr="00385A10">
        <w:rPr>
          <w:rFonts w:ascii="Times New Roman" w:hAnsi="Times New Roman"/>
        </w:rPr>
        <w:t xml:space="preserve"> в соответствии с порядком приемки, установленным при неявке </w:t>
      </w:r>
      <w:r w:rsidR="00DB3FE4">
        <w:rPr>
          <w:rFonts w:ascii="Times New Roman" w:hAnsi="Times New Roman"/>
        </w:rPr>
        <w:t>Поставщика</w:t>
      </w:r>
      <w:r w:rsidRPr="00385A10">
        <w:rPr>
          <w:rFonts w:ascii="Times New Roman" w:hAnsi="Times New Roman"/>
        </w:rPr>
        <w:t>.</w:t>
      </w:r>
      <w:r w:rsidRPr="00AF0842">
        <w:rPr>
          <w:rFonts w:ascii="Times New Roman" w:hAnsi="Times New Roman"/>
        </w:rPr>
        <w:t xml:space="preserve"> </w:t>
      </w:r>
    </w:p>
    <w:p w:rsidR="0068284A" w:rsidRPr="00AF0842" w:rsidRDefault="0068284A" w:rsidP="00385A10">
      <w:pPr>
        <w:spacing w:after="0" w:line="240" w:lineRule="auto"/>
        <w:ind w:firstLine="567"/>
        <w:jc w:val="both"/>
        <w:rPr>
          <w:rFonts w:ascii="Times New Roman" w:hAnsi="Times New Roman"/>
        </w:rPr>
      </w:pPr>
      <w:r w:rsidRPr="00AF0842">
        <w:rPr>
          <w:rFonts w:ascii="Times New Roman" w:hAnsi="Times New Roman"/>
        </w:rPr>
        <w:t xml:space="preserve">В случае неявки представителя </w:t>
      </w:r>
      <w:r w:rsidR="00DB3FE4">
        <w:rPr>
          <w:rFonts w:ascii="Times New Roman" w:hAnsi="Times New Roman"/>
        </w:rPr>
        <w:t>Поставщика</w:t>
      </w:r>
      <w:r w:rsidRPr="00AF0842">
        <w:rPr>
          <w:rFonts w:ascii="Times New Roman" w:hAnsi="Times New Roman"/>
        </w:rPr>
        <w:t xml:space="preserve"> в срок, установленный Договором, составленный односторонний Акт о выявленных</w:t>
      </w:r>
      <w:r w:rsidR="007E3F94">
        <w:rPr>
          <w:rFonts w:ascii="Times New Roman" w:hAnsi="Times New Roman"/>
        </w:rPr>
        <w:t xml:space="preserve"> несоответствиях</w:t>
      </w:r>
      <w:r w:rsidRPr="00AF0842">
        <w:rPr>
          <w:rFonts w:ascii="Times New Roman" w:hAnsi="Times New Roman"/>
        </w:rPr>
        <w:t xml:space="preserve"> Товара является подтверждением факта несоответствия качества и/или количества и/или комплектности</w:t>
      </w:r>
      <w:r w:rsidR="007E3F94">
        <w:rPr>
          <w:rFonts w:ascii="Times New Roman" w:hAnsi="Times New Roman"/>
        </w:rPr>
        <w:t xml:space="preserve"> и/или ассортимента.</w:t>
      </w:r>
      <w:r w:rsidRPr="00AF0842">
        <w:rPr>
          <w:rFonts w:ascii="Times New Roman" w:hAnsi="Times New Roman"/>
        </w:rPr>
        <w:t xml:space="preserve"> Товара условиям настоящег</w:t>
      </w:r>
      <w:r w:rsidR="007E3F94">
        <w:rPr>
          <w:rFonts w:ascii="Times New Roman" w:hAnsi="Times New Roman"/>
        </w:rPr>
        <w:t>о Договора и Приложений к нему.</w:t>
      </w:r>
    </w:p>
    <w:p w:rsidR="0068284A" w:rsidRPr="00AF0842" w:rsidRDefault="0068284A" w:rsidP="00385A10">
      <w:pPr>
        <w:spacing w:after="0" w:line="240" w:lineRule="auto"/>
        <w:ind w:firstLine="567"/>
        <w:jc w:val="both"/>
        <w:rPr>
          <w:rFonts w:ascii="Times New Roman" w:hAnsi="Times New Roman"/>
        </w:rPr>
      </w:pPr>
      <w:r w:rsidRPr="00AF0842">
        <w:rPr>
          <w:rFonts w:ascii="Times New Roman" w:hAnsi="Times New Roman"/>
        </w:rPr>
        <w:t xml:space="preserve">2.9. </w:t>
      </w:r>
      <w:r w:rsidR="004D7E71">
        <w:rPr>
          <w:rFonts w:ascii="Times New Roman" w:hAnsi="Times New Roman"/>
        </w:rPr>
        <w:t>Поставщик</w:t>
      </w:r>
      <w:r w:rsidRPr="00AF0842">
        <w:rPr>
          <w:rFonts w:ascii="Times New Roman" w:hAnsi="Times New Roman"/>
        </w:rPr>
        <w:t xml:space="preserve"> обязан в течение 30 </w:t>
      </w:r>
      <w:r w:rsidR="00385A10">
        <w:rPr>
          <w:rFonts w:ascii="Times New Roman" w:hAnsi="Times New Roman"/>
        </w:rPr>
        <w:t>календарных</w:t>
      </w:r>
      <w:r w:rsidRPr="00AF0842">
        <w:rPr>
          <w:rFonts w:ascii="Times New Roman" w:hAnsi="Times New Roman"/>
        </w:rPr>
        <w:t xml:space="preserve"> дней с момента получения Акта о выявленных</w:t>
      </w:r>
      <w:r w:rsidR="007D1F08">
        <w:rPr>
          <w:rFonts w:ascii="Times New Roman" w:hAnsi="Times New Roman"/>
        </w:rPr>
        <w:t xml:space="preserve"> несоответствиях</w:t>
      </w:r>
      <w:r w:rsidRPr="00AF0842">
        <w:rPr>
          <w:rFonts w:ascii="Times New Roman" w:hAnsi="Times New Roman"/>
        </w:rPr>
        <w:t xml:space="preserve"> произвести замену Товара на качественный и/или </w:t>
      </w:r>
      <w:proofErr w:type="spellStart"/>
      <w:r w:rsidRPr="00AF0842">
        <w:rPr>
          <w:rFonts w:ascii="Times New Roman" w:hAnsi="Times New Roman"/>
        </w:rPr>
        <w:t>допоставить</w:t>
      </w:r>
      <w:proofErr w:type="spellEnd"/>
      <w:r w:rsidRPr="00AF0842">
        <w:rPr>
          <w:rFonts w:ascii="Times New Roman" w:hAnsi="Times New Roman"/>
        </w:rPr>
        <w:t xml:space="preserve"> и/или доукомплектовать Товар. До момента замены и/или допоставки и/или доукомплектования Товара обязательства </w:t>
      </w:r>
      <w:r w:rsidR="00DB3FE4">
        <w:rPr>
          <w:rFonts w:ascii="Times New Roman" w:hAnsi="Times New Roman"/>
        </w:rPr>
        <w:t>Поставщика</w:t>
      </w:r>
      <w:r w:rsidRPr="00AF0842">
        <w:rPr>
          <w:rFonts w:ascii="Times New Roman" w:hAnsi="Times New Roman"/>
        </w:rPr>
        <w:t xml:space="preserve"> по </w:t>
      </w:r>
      <w:proofErr w:type="gramStart"/>
      <w:r w:rsidRPr="007D1F08">
        <w:rPr>
          <w:rFonts w:ascii="Times New Roman" w:hAnsi="Times New Roman"/>
        </w:rPr>
        <w:t xml:space="preserve">поставке </w:t>
      </w:r>
      <w:r w:rsidR="00E040D4" w:rsidRPr="007D1F08">
        <w:rPr>
          <w:rFonts w:ascii="Times New Roman" w:hAnsi="Times New Roman"/>
        </w:rPr>
        <w:t xml:space="preserve"> </w:t>
      </w:r>
      <w:r w:rsidRPr="007D1F08">
        <w:rPr>
          <w:rFonts w:ascii="Times New Roman" w:hAnsi="Times New Roman"/>
        </w:rPr>
        <w:t>Товара</w:t>
      </w:r>
      <w:proofErr w:type="gramEnd"/>
      <w:r w:rsidRPr="007D1F08">
        <w:rPr>
          <w:rFonts w:ascii="Times New Roman" w:hAnsi="Times New Roman"/>
        </w:rPr>
        <w:t xml:space="preserve"> </w:t>
      </w:r>
      <w:r w:rsidR="00E040D4" w:rsidRPr="007D1F08">
        <w:rPr>
          <w:rFonts w:ascii="Times New Roman" w:hAnsi="Times New Roman"/>
        </w:rPr>
        <w:t>по соответствующей спецификации</w:t>
      </w:r>
      <w:r w:rsidR="00E040D4">
        <w:rPr>
          <w:rFonts w:ascii="Times New Roman" w:hAnsi="Times New Roman"/>
        </w:rPr>
        <w:t xml:space="preserve"> </w:t>
      </w:r>
      <w:r w:rsidRPr="00AF0842">
        <w:rPr>
          <w:rFonts w:ascii="Times New Roman" w:hAnsi="Times New Roman"/>
        </w:rPr>
        <w:t xml:space="preserve">считаются неисполненными </w:t>
      </w:r>
      <w:r w:rsidR="00630949">
        <w:rPr>
          <w:rFonts w:ascii="Times New Roman" w:hAnsi="Times New Roman"/>
        </w:rPr>
        <w:t xml:space="preserve"> </w:t>
      </w:r>
      <w:r w:rsidR="00630949" w:rsidRPr="007D1F08">
        <w:rPr>
          <w:rFonts w:ascii="Times New Roman" w:hAnsi="Times New Roman"/>
        </w:rPr>
        <w:t xml:space="preserve">в полном объеме </w:t>
      </w:r>
      <w:r w:rsidRPr="007D1F08">
        <w:rPr>
          <w:rFonts w:ascii="Times New Roman" w:hAnsi="Times New Roman"/>
        </w:rPr>
        <w:t xml:space="preserve">и  </w:t>
      </w:r>
      <w:r w:rsidR="004D7E71">
        <w:rPr>
          <w:rFonts w:ascii="Times New Roman" w:hAnsi="Times New Roman"/>
        </w:rPr>
        <w:t>Поставщик</w:t>
      </w:r>
      <w:r w:rsidRPr="00AF0842">
        <w:rPr>
          <w:rFonts w:ascii="Times New Roman" w:hAnsi="Times New Roman"/>
        </w:rPr>
        <w:t xml:space="preserve"> несет ответственность за просрочку поставки Товара. </w:t>
      </w:r>
    </w:p>
    <w:p w:rsidR="009A68D6" w:rsidRDefault="009A68D6" w:rsidP="00385A10">
      <w:pPr>
        <w:tabs>
          <w:tab w:val="left" w:pos="9846"/>
        </w:tabs>
        <w:spacing w:after="0" w:line="240" w:lineRule="auto"/>
        <w:ind w:right="-54" w:firstLine="567"/>
        <w:jc w:val="center"/>
        <w:rPr>
          <w:rFonts w:ascii="Times New Roman" w:hAnsi="Times New Roman"/>
          <w:b/>
        </w:rPr>
      </w:pPr>
    </w:p>
    <w:p w:rsidR="00326A69" w:rsidRDefault="00326A69" w:rsidP="00377E0D">
      <w:pPr>
        <w:tabs>
          <w:tab w:val="left" w:pos="9846"/>
        </w:tabs>
        <w:spacing w:after="0" w:line="240" w:lineRule="auto"/>
        <w:ind w:right="-54" w:firstLine="567"/>
        <w:jc w:val="center"/>
        <w:rPr>
          <w:rFonts w:ascii="Times New Roman" w:hAnsi="Times New Roman"/>
          <w:b/>
        </w:rPr>
      </w:pPr>
      <w:r w:rsidRPr="00AF0842">
        <w:rPr>
          <w:rFonts w:ascii="Times New Roman" w:hAnsi="Times New Roman"/>
          <w:b/>
        </w:rPr>
        <w:t>3. ПОРЯДОК И УСЛОВИЯ ОТГРУЗКИ</w:t>
      </w:r>
    </w:p>
    <w:p w:rsidR="00326A69" w:rsidRPr="00AF0842" w:rsidRDefault="00042A2D" w:rsidP="00385A10">
      <w:pPr>
        <w:pStyle w:val="a8"/>
        <w:tabs>
          <w:tab w:val="left" w:pos="9846"/>
        </w:tabs>
        <w:ind w:left="0" w:right="-54" w:firstLine="567"/>
        <w:rPr>
          <w:sz w:val="22"/>
          <w:szCs w:val="22"/>
        </w:rPr>
      </w:pPr>
      <w:r>
        <w:rPr>
          <w:b w:val="0"/>
          <w:sz w:val="22"/>
          <w:szCs w:val="22"/>
        </w:rPr>
        <w:t>3.1</w:t>
      </w:r>
      <w:r w:rsidR="00326A69" w:rsidRPr="00AF0842">
        <w:rPr>
          <w:b w:val="0"/>
          <w:sz w:val="22"/>
          <w:szCs w:val="22"/>
        </w:rPr>
        <w:t>. Срок</w:t>
      </w:r>
      <w:r w:rsidR="00377E0D">
        <w:rPr>
          <w:b w:val="0"/>
          <w:sz w:val="22"/>
          <w:szCs w:val="22"/>
        </w:rPr>
        <w:t xml:space="preserve"> и место</w:t>
      </w:r>
      <w:r w:rsidR="00326A69" w:rsidRPr="00AF0842">
        <w:rPr>
          <w:b w:val="0"/>
          <w:sz w:val="22"/>
          <w:szCs w:val="22"/>
        </w:rPr>
        <w:t xml:space="preserve"> поставки </w:t>
      </w:r>
      <w:r w:rsidR="00377E0D">
        <w:rPr>
          <w:b w:val="0"/>
          <w:sz w:val="22"/>
          <w:szCs w:val="22"/>
        </w:rPr>
        <w:t>Товара</w:t>
      </w:r>
      <w:r w:rsidR="00112275">
        <w:rPr>
          <w:b w:val="0"/>
          <w:sz w:val="22"/>
          <w:szCs w:val="22"/>
        </w:rPr>
        <w:t>, а также количество</w:t>
      </w:r>
      <w:r w:rsidR="00377E0D">
        <w:rPr>
          <w:b w:val="0"/>
          <w:sz w:val="22"/>
          <w:szCs w:val="22"/>
        </w:rPr>
        <w:t xml:space="preserve"> </w:t>
      </w:r>
      <w:r w:rsidR="00326A69" w:rsidRPr="00AF0842">
        <w:rPr>
          <w:b w:val="0"/>
          <w:sz w:val="22"/>
          <w:szCs w:val="22"/>
        </w:rPr>
        <w:t xml:space="preserve">определяется </w:t>
      </w:r>
      <w:r w:rsidR="00E040D4" w:rsidRPr="00AF0842">
        <w:rPr>
          <w:b w:val="0"/>
          <w:sz w:val="22"/>
          <w:szCs w:val="22"/>
        </w:rPr>
        <w:t>Спецификациями</w:t>
      </w:r>
      <w:r w:rsidR="00326A69" w:rsidRPr="00AF0842">
        <w:rPr>
          <w:b w:val="0"/>
          <w:sz w:val="22"/>
          <w:szCs w:val="22"/>
        </w:rPr>
        <w:t>, являющимися неотъемлемой частью настоящего Договора.</w:t>
      </w:r>
    </w:p>
    <w:p w:rsidR="00326A69" w:rsidRPr="00AF0842" w:rsidRDefault="00042A2D" w:rsidP="00385A10">
      <w:pPr>
        <w:tabs>
          <w:tab w:val="left" w:pos="9846"/>
        </w:tabs>
        <w:spacing w:after="0" w:line="240" w:lineRule="auto"/>
        <w:ind w:right="-54" w:firstLine="567"/>
        <w:jc w:val="both"/>
        <w:rPr>
          <w:rFonts w:ascii="Times New Roman" w:hAnsi="Times New Roman"/>
        </w:rPr>
      </w:pPr>
      <w:r>
        <w:rPr>
          <w:rFonts w:ascii="Times New Roman" w:hAnsi="Times New Roman"/>
        </w:rPr>
        <w:t>3.2</w:t>
      </w:r>
      <w:r w:rsidR="00326A69" w:rsidRPr="00AF0842">
        <w:rPr>
          <w:rFonts w:ascii="Times New Roman" w:hAnsi="Times New Roman"/>
        </w:rPr>
        <w:t xml:space="preserve">. Датой исполнения Продавцом обязательств по настоящему Договору считается дата  передачи Товара </w:t>
      </w:r>
      <w:r w:rsidR="007D1F08">
        <w:rPr>
          <w:rFonts w:ascii="Times New Roman" w:hAnsi="Times New Roman"/>
        </w:rPr>
        <w:t>в полном объеме</w:t>
      </w:r>
      <w:r w:rsidR="00E040D4">
        <w:rPr>
          <w:rFonts w:ascii="Times New Roman" w:hAnsi="Times New Roman"/>
        </w:rPr>
        <w:t xml:space="preserve">, </w:t>
      </w:r>
      <w:r w:rsidR="00E040D4" w:rsidRPr="007D1F08">
        <w:rPr>
          <w:rFonts w:ascii="Times New Roman" w:hAnsi="Times New Roman"/>
        </w:rPr>
        <w:t xml:space="preserve">в соответствии со спецификациями, </w:t>
      </w:r>
      <w:r w:rsidR="00326A69" w:rsidRPr="007D1F08">
        <w:rPr>
          <w:rFonts w:ascii="Times New Roman" w:hAnsi="Times New Roman"/>
        </w:rPr>
        <w:t>По</w:t>
      </w:r>
      <w:r w:rsidR="00326A69" w:rsidRPr="00AF0842">
        <w:rPr>
          <w:rFonts w:ascii="Times New Roman" w:hAnsi="Times New Roman"/>
        </w:rPr>
        <w:t xml:space="preserve">купателю. Право собственности на </w:t>
      </w:r>
      <w:r w:rsidR="00326A69" w:rsidRPr="00AF0842">
        <w:rPr>
          <w:rFonts w:ascii="Times New Roman" w:hAnsi="Times New Roman"/>
        </w:rPr>
        <w:lastRenderedPageBreak/>
        <w:t xml:space="preserve">Товар, а также риск случайной гибели или порчи Товара переходят к Покупателю с момента получения  Товара. Вместе с Товаром </w:t>
      </w:r>
      <w:r w:rsidR="004D7E71">
        <w:rPr>
          <w:rFonts w:ascii="Times New Roman" w:hAnsi="Times New Roman"/>
        </w:rPr>
        <w:t>Поставщик</w:t>
      </w:r>
      <w:r w:rsidR="00326A69" w:rsidRPr="00AF0842">
        <w:rPr>
          <w:rFonts w:ascii="Times New Roman" w:hAnsi="Times New Roman"/>
        </w:rPr>
        <w:t xml:space="preserve"> предоставляет оригинал счета-фактуры и накладной.</w:t>
      </w:r>
    </w:p>
    <w:p w:rsidR="009005EB" w:rsidRDefault="009005EB" w:rsidP="00385A10">
      <w:pPr>
        <w:pStyle w:val="a8"/>
        <w:tabs>
          <w:tab w:val="left" w:pos="9846"/>
        </w:tabs>
        <w:ind w:left="0" w:right="-54" w:firstLine="567"/>
        <w:jc w:val="center"/>
        <w:rPr>
          <w:sz w:val="22"/>
          <w:szCs w:val="22"/>
        </w:rPr>
      </w:pPr>
    </w:p>
    <w:p w:rsidR="00326A69" w:rsidRPr="00AF0842" w:rsidRDefault="00326A69" w:rsidP="00385A10">
      <w:pPr>
        <w:pStyle w:val="a8"/>
        <w:tabs>
          <w:tab w:val="left" w:pos="9846"/>
        </w:tabs>
        <w:ind w:left="0" w:right="-54" w:firstLine="567"/>
        <w:jc w:val="center"/>
        <w:rPr>
          <w:sz w:val="22"/>
          <w:szCs w:val="22"/>
        </w:rPr>
      </w:pPr>
      <w:r w:rsidRPr="00AF0842">
        <w:rPr>
          <w:sz w:val="22"/>
          <w:szCs w:val="22"/>
        </w:rPr>
        <w:t>4. ЦЕНА ТОВАРА</w:t>
      </w:r>
    </w:p>
    <w:p w:rsidR="00326A69" w:rsidRDefault="00326A69" w:rsidP="00385A10">
      <w:pPr>
        <w:pStyle w:val="a8"/>
        <w:tabs>
          <w:tab w:val="left" w:pos="9846"/>
        </w:tabs>
        <w:ind w:left="0" w:right="-54" w:firstLine="567"/>
        <w:rPr>
          <w:b w:val="0"/>
          <w:sz w:val="22"/>
          <w:szCs w:val="22"/>
        </w:rPr>
      </w:pPr>
      <w:r w:rsidRPr="00AF0842">
        <w:rPr>
          <w:b w:val="0"/>
          <w:sz w:val="22"/>
          <w:szCs w:val="22"/>
        </w:rPr>
        <w:t>4.1. Цена на Товар определяется</w:t>
      </w:r>
      <w:r w:rsidR="00112275" w:rsidRPr="00112275">
        <w:rPr>
          <w:b w:val="0"/>
          <w:sz w:val="22"/>
          <w:szCs w:val="22"/>
        </w:rPr>
        <w:t xml:space="preserve"> </w:t>
      </w:r>
      <w:r w:rsidR="00112275">
        <w:rPr>
          <w:b w:val="0"/>
          <w:sz w:val="22"/>
          <w:szCs w:val="22"/>
        </w:rPr>
        <w:t>в приложении 1, являющим</w:t>
      </w:r>
      <w:r w:rsidRPr="00AF0842">
        <w:rPr>
          <w:b w:val="0"/>
          <w:sz w:val="22"/>
          <w:szCs w:val="22"/>
        </w:rPr>
        <w:t>ся неотъемлемой частью настоящего Договора</w:t>
      </w:r>
      <w:r w:rsidR="0052708C">
        <w:rPr>
          <w:b w:val="0"/>
          <w:sz w:val="22"/>
          <w:szCs w:val="22"/>
        </w:rPr>
        <w:t>.</w:t>
      </w:r>
    </w:p>
    <w:p w:rsidR="0052708C" w:rsidRPr="00AF0842" w:rsidRDefault="0052708C" w:rsidP="00385A10">
      <w:pPr>
        <w:pStyle w:val="a8"/>
        <w:tabs>
          <w:tab w:val="left" w:pos="9846"/>
        </w:tabs>
        <w:ind w:left="0" w:right="-54" w:firstLine="567"/>
        <w:rPr>
          <w:b w:val="0"/>
          <w:sz w:val="22"/>
          <w:szCs w:val="22"/>
        </w:rPr>
      </w:pPr>
      <w:proofErr w:type="gramStart"/>
      <w:r>
        <w:rPr>
          <w:b w:val="0"/>
          <w:sz w:val="22"/>
          <w:szCs w:val="22"/>
        </w:rPr>
        <w:t>4.2  Ориентировочная</w:t>
      </w:r>
      <w:proofErr w:type="gramEnd"/>
      <w:r>
        <w:rPr>
          <w:b w:val="0"/>
          <w:sz w:val="22"/>
          <w:szCs w:val="22"/>
        </w:rPr>
        <w:t xml:space="preserve"> цена договора составляет </w:t>
      </w:r>
      <w:r w:rsidR="00AE3EF3">
        <w:rPr>
          <w:b w:val="0"/>
          <w:sz w:val="22"/>
          <w:szCs w:val="22"/>
        </w:rPr>
        <w:t>руб. (</w:t>
      </w:r>
      <w:r w:rsidR="005A0636">
        <w:rPr>
          <w:b w:val="0"/>
          <w:sz w:val="22"/>
          <w:szCs w:val="22"/>
        </w:rPr>
        <w:t xml:space="preserve">) рублей </w:t>
      </w:r>
      <w:r w:rsidR="00322576">
        <w:rPr>
          <w:b w:val="0"/>
          <w:sz w:val="22"/>
          <w:szCs w:val="22"/>
        </w:rPr>
        <w:t xml:space="preserve"> копеек с учетом НДС.</w:t>
      </w:r>
    </w:p>
    <w:p w:rsidR="00326A69" w:rsidRPr="00AF0842" w:rsidRDefault="0052708C" w:rsidP="00385A10">
      <w:pPr>
        <w:pStyle w:val="a8"/>
        <w:tabs>
          <w:tab w:val="left" w:pos="9846"/>
        </w:tabs>
        <w:ind w:left="0" w:right="-54" w:firstLine="567"/>
        <w:rPr>
          <w:sz w:val="22"/>
          <w:szCs w:val="22"/>
        </w:rPr>
      </w:pPr>
      <w:r>
        <w:rPr>
          <w:b w:val="0"/>
          <w:sz w:val="22"/>
          <w:szCs w:val="22"/>
        </w:rPr>
        <w:t>4.3</w:t>
      </w:r>
      <w:r w:rsidR="00326A69" w:rsidRPr="00AF0842">
        <w:rPr>
          <w:b w:val="0"/>
          <w:sz w:val="22"/>
          <w:szCs w:val="22"/>
        </w:rPr>
        <w:t xml:space="preserve">.  Согласованная </w:t>
      </w:r>
      <w:r w:rsidR="00741F4B">
        <w:rPr>
          <w:b w:val="0"/>
          <w:sz w:val="22"/>
          <w:szCs w:val="22"/>
        </w:rPr>
        <w:t xml:space="preserve">в </w:t>
      </w:r>
      <w:r w:rsidR="00AE3EF3">
        <w:rPr>
          <w:b w:val="0"/>
          <w:sz w:val="22"/>
          <w:szCs w:val="22"/>
        </w:rPr>
        <w:t xml:space="preserve">Приложении </w:t>
      </w:r>
      <w:r w:rsidR="00326A69" w:rsidRPr="00AF0842">
        <w:rPr>
          <w:b w:val="0"/>
          <w:sz w:val="22"/>
          <w:szCs w:val="22"/>
        </w:rPr>
        <w:t>цена фиксируется и изменению не подлежит.</w:t>
      </w:r>
    </w:p>
    <w:p w:rsidR="009005EB" w:rsidRDefault="009005EB" w:rsidP="00385A10">
      <w:pPr>
        <w:tabs>
          <w:tab w:val="left" w:pos="9846"/>
        </w:tabs>
        <w:spacing w:after="0" w:line="240" w:lineRule="auto"/>
        <w:ind w:right="-54" w:firstLine="567"/>
        <w:jc w:val="center"/>
        <w:rPr>
          <w:rFonts w:ascii="Times New Roman" w:hAnsi="Times New Roman"/>
          <w:b/>
        </w:rPr>
      </w:pPr>
    </w:p>
    <w:p w:rsidR="00326A69" w:rsidRPr="00AF0842" w:rsidRDefault="00326A69" w:rsidP="00385A10">
      <w:pPr>
        <w:tabs>
          <w:tab w:val="left" w:pos="9846"/>
        </w:tabs>
        <w:spacing w:after="0" w:line="240" w:lineRule="auto"/>
        <w:ind w:right="-54" w:firstLine="567"/>
        <w:jc w:val="center"/>
        <w:rPr>
          <w:rFonts w:ascii="Times New Roman" w:hAnsi="Times New Roman"/>
          <w:b/>
        </w:rPr>
      </w:pPr>
      <w:r w:rsidRPr="00AF0842">
        <w:rPr>
          <w:rFonts w:ascii="Times New Roman" w:hAnsi="Times New Roman"/>
          <w:b/>
        </w:rPr>
        <w:t>5. УСЛОВИЯ И ПОРЯДОК ОПЛАТЫ</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5.1. Оплата по настоящему Договору производится Покупателем путем перечисления денежных средств на расчетный счет </w:t>
      </w:r>
      <w:r w:rsidR="00DB3FE4">
        <w:rPr>
          <w:b w:val="0"/>
          <w:sz w:val="22"/>
          <w:szCs w:val="22"/>
        </w:rPr>
        <w:t>Поставщика</w:t>
      </w:r>
      <w:r w:rsidRPr="00AF0842">
        <w:rPr>
          <w:b w:val="0"/>
          <w:sz w:val="22"/>
          <w:szCs w:val="22"/>
        </w:rPr>
        <w:t>.</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5.2. Моментом оплаты Товара считается дата списания денежных средств с расчетного счета Покупателя.</w:t>
      </w:r>
    </w:p>
    <w:p w:rsidR="00326A69" w:rsidRPr="00AF0842" w:rsidRDefault="00326A69" w:rsidP="00385A10">
      <w:pPr>
        <w:pStyle w:val="2"/>
        <w:tabs>
          <w:tab w:val="left" w:pos="9846"/>
        </w:tabs>
        <w:spacing w:after="0" w:line="240" w:lineRule="auto"/>
        <w:ind w:left="0" w:right="-54" w:firstLine="567"/>
        <w:jc w:val="both"/>
        <w:rPr>
          <w:rFonts w:ascii="Times New Roman" w:hAnsi="Times New Roman"/>
        </w:rPr>
      </w:pPr>
      <w:r w:rsidRPr="00AF0842">
        <w:rPr>
          <w:rFonts w:ascii="Times New Roman" w:hAnsi="Times New Roman"/>
        </w:rPr>
        <w:t xml:space="preserve">5.3. Оплата поставленного Товара производится Покупателем путем перечисления денежных средств на расчетный счет </w:t>
      </w:r>
      <w:proofErr w:type="gramStart"/>
      <w:r w:rsidR="00DB3FE4">
        <w:rPr>
          <w:rFonts w:ascii="Times New Roman" w:hAnsi="Times New Roman"/>
        </w:rPr>
        <w:t>Поставщика</w:t>
      </w:r>
      <w:r w:rsidRPr="00AF0842">
        <w:rPr>
          <w:rFonts w:ascii="Times New Roman" w:hAnsi="Times New Roman"/>
        </w:rPr>
        <w:t xml:space="preserve">, </w:t>
      </w:r>
      <w:r w:rsidR="007D1F08">
        <w:rPr>
          <w:rFonts w:ascii="Times New Roman" w:hAnsi="Times New Roman"/>
        </w:rPr>
        <w:t xml:space="preserve"> через</w:t>
      </w:r>
      <w:proofErr w:type="gramEnd"/>
      <w:r w:rsidR="007D1F08">
        <w:rPr>
          <w:rFonts w:ascii="Times New Roman" w:hAnsi="Times New Roman"/>
        </w:rPr>
        <w:t xml:space="preserve"> </w:t>
      </w:r>
      <w:r w:rsidR="00042A2D">
        <w:rPr>
          <w:rFonts w:ascii="Times New Roman" w:hAnsi="Times New Roman"/>
        </w:rPr>
        <w:t>10</w:t>
      </w:r>
      <w:r w:rsidRPr="00AF0842">
        <w:rPr>
          <w:rFonts w:ascii="Times New Roman" w:hAnsi="Times New Roman"/>
        </w:rPr>
        <w:t xml:space="preserve"> банковских дней после получения Покупателем Товара в</w:t>
      </w:r>
      <w:r w:rsidR="007D1F08">
        <w:rPr>
          <w:rFonts w:ascii="Times New Roman" w:hAnsi="Times New Roman"/>
        </w:rPr>
        <w:t xml:space="preserve"> полном объеме в</w:t>
      </w:r>
      <w:r w:rsidRPr="00AF0842">
        <w:rPr>
          <w:rFonts w:ascii="Times New Roman" w:hAnsi="Times New Roman"/>
        </w:rPr>
        <w:t xml:space="preserve"> соответствии со спецификацией,  оригиналов счета – фактуры,  накладной</w:t>
      </w:r>
      <w:r w:rsidR="00BC553E">
        <w:rPr>
          <w:rFonts w:ascii="Times New Roman" w:hAnsi="Times New Roman"/>
        </w:rPr>
        <w:t>,</w:t>
      </w:r>
      <w:r w:rsidRPr="00AF0842">
        <w:rPr>
          <w:rFonts w:ascii="Times New Roman" w:hAnsi="Times New Roman"/>
        </w:rPr>
        <w:t xml:space="preserve"> </w:t>
      </w:r>
      <w:r w:rsidR="00291B73">
        <w:rPr>
          <w:rFonts w:ascii="Times New Roman" w:hAnsi="Times New Roman"/>
        </w:rPr>
        <w:t>оформленных в соответствии с действующим законодательством,</w:t>
      </w:r>
      <w:r w:rsidRPr="00AF0842">
        <w:rPr>
          <w:rFonts w:ascii="Times New Roman" w:hAnsi="Times New Roman"/>
        </w:rPr>
        <w:t xml:space="preserve"> сертификата соответствия, </w:t>
      </w:r>
      <w:r w:rsidR="00291B73">
        <w:rPr>
          <w:rFonts w:ascii="Times New Roman" w:hAnsi="Times New Roman"/>
        </w:rPr>
        <w:t xml:space="preserve">и </w:t>
      </w:r>
      <w:r w:rsidRPr="00AF0842">
        <w:rPr>
          <w:rFonts w:ascii="Times New Roman" w:hAnsi="Times New Roman"/>
        </w:rPr>
        <w:t>документов указанных в пункте 2.2. на поставленный Товар, в ближайший четвертый день недели.</w:t>
      </w:r>
    </w:p>
    <w:p w:rsidR="009005EB" w:rsidRDefault="00326A69" w:rsidP="00385A10">
      <w:pPr>
        <w:pStyle w:val="a3"/>
        <w:tabs>
          <w:tab w:val="left" w:pos="9846"/>
        </w:tabs>
        <w:ind w:right="-54" w:firstLine="567"/>
        <w:rPr>
          <w:b w:val="0"/>
        </w:rPr>
      </w:pPr>
      <w:r w:rsidRPr="00AF0842">
        <w:rPr>
          <w:b w:val="0"/>
          <w:sz w:val="22"/>
          <w:szCs w:val="22"/>
        </w:rPr>
        <w:t xml:space="preserve">5.4. Оригинал счет-фактуры должен быть подписан Руководителем </w:t>
      </w:r>
      <w:r w:rsidR="00DB3FE4">
        <w:rPr>
          <w:b w:val="0"/>
          <w:sz w:val="22"/>
          <w:szCs w:val="22"/>
        </w:rPr>
        <w:t>Поставщика</w:t>
      </w:r>
      <w:r w:rsidRPr="00AF0842">
        <w:rPr>
          <w:b w:val="0"/>
          <w:sz w:val="22"/>
          <w:szCs w:val="22"/>
        </w:rPr>
        <w:t xml:space="preserve"> и главным бухгалтером. Подпись главного бухгалтера должна быть подтверждена надлежаще заверенной копией приказа о назначении на должность. В случае подписания счет-фактуры иными лицами, образцы их подписей, а также полномочия по подписанию счет-фактуры, должны быть подтверждены доверенностью. В случае представления счет-фактуры с нарушением данного условия, счет-фактура считается не представленной.</w:t>
      </w:r>
    </w:p>
    <w:p w:rsidR="00326A69" w:rsidRPr="00AF0842" w:rsidRDefault="00326A69" w:rsidP="00385A10">
      <w:pPr>
        <w:tabs>
          <w:tab w:val="left" w:pos="9846"/>
        </w:tabs>
        <w:spacing w:after="0" w:line="240" w:lineRule="auto"/>
        <w:ind w:right="-54" w:firstLine="567"/>
        <w:jc w:val="center"/>
        <w:rPr>
          <w:rFonts w:ascii="Times New Roman" w:hAnsi="Times New Roman"/>
          <w:b/>
        </w:rPr>
      </w:pPr>
      <w:r w:rsidRPr="00AF0842">
        <w:rPr>
          <w:rFonts w:ascii="Times New Roman" w:hAnsi="Times New Roman"/>
          <w:b/>
        </w:rPr>
        <w:t>6. ОТВЕТСТВЕННОСТЬ СТОРОН</w:t>
      </w:r>
    </w:p>
    <w:p w:rsidR="00326A69" w:rsidRPr="00AF0842" w:rsidRDefault="00326A69" w:rsidP="00385A10">
      <w:pPr>
        <w:pStyle w:val="a8"/>
        <w:tabs>
          <w:tab w:val="left" w:pos="9923"/>
        </w:tabs>
        <w:ind w:left="0" w:right="-54" w:firstLine="567"/>
        <w:rPr>
          <w:b w:val="0"/>
          <w:sz w:val="22"/>
          <w:szCs w:val="22"/>
        </w:rPr>
      </w:pPr>
      <w:r w:rsidRPr="00AF0842">
        <w:rPr>
          <w:b w:val="0"/>
          <w:sz w:val="22"/>
          <w:szCs w:val="22"/>
        </w:rPr>
        <w:t>6.1. В случае не поставки Товара в срок, указ</w:t>
      </w:r>
      <w:r w:rsidR="00270935">
        <w:rPr>
          <w:b w:val="0"/>
          <w:sz w:val="22"/>
          <w:szCs w:val="22"/>
        </w:rPr>
        <w:t xml:space="preserve">анный в </w:t>
      </w:r>
      <w:r w:rsidR="00291B73">
        <w:rPr>
          <w:b w:val="0"/>
          <w:sz w:val="22"/>
          <w:szCs w:val="22"/>
        </w:rPr>
        <w:t xml:space="preserve"> соответствующей спецификации</w:t>
      </w:r>
      <w:r w:rsidRPr="00AF0842">
        <w:rPr>
          <w:b w:val="0"/>
          <w:sz w:val="22"/>
          <w:szCs w:val="22"/>
        </w:rPr>
        <w:t>,  Покупатель вправе предъяви</w:t>
      </w:r>
      <w:r w:rsidR="00AF0842" w:rsidRPr="00AF0842">
        <w:rPr>
          <w:b w:val="0"/>
          <w:sz w:val="22"/>
          <w:szCs w:val="22"/>
        </w:rPr>
        <w:t>ть По</w:t>
      </w:r>
      <w:r w:rsidR="004E108B">
        <w:rPr>
          <w:b w:val="0"/>
          <w:sz w:val="22"/>
          <w:szCs w:val="22"/>
        </w:rPr>
        <w:t>ставщику</w:t>
      </w:r>
      <w:r w:rsidR="00AF0842" w:rsidRPr="00AF0842">
        <w:rPr>
          <w:b w:val="0"/>
          <w:sz w:val="22"/>
          <w:szCs w:val="22"/>
        </w:rPr>
        <w:t xml:space="preserve">  штраф в размере </w:t>
      </w:r>
      <w:r w:rsidR="000431A7">
        <w:rPr>
          <w:b w:val="0"/>
          <w:sz w:val="22"/>
          <w:szCs w:val="22"/>
        </w:rPr>
        <w:t>0,5</w:t>
      </w:r>
      <w:r w:rsidRPr="00AF0842">
        <w:rPr>
          <w:b w:val="0"/>
          <w:sz w:val="22"/>
          <w:szCs w:val="22"/>
        </w:rPr>
        <w:t xml:space="preserve"> процента от  суммы</w:t>
      </w:r>
      <w:r w:rsidR="00291B73">
        <w:rPr>
          <w:b w:val="0"/>
          <w:sz w:val="22"/>
          <w:szCs w:val="22"/>
        </w:rPr>
        <w:t xml:space="preserve"> данной</w:t>
      </w:r>
      <w:r w:rsidRPr="00AF0842">
        <w:rPr>
          <w:b w:val="0"/>
          <w:sz w:val="22"/>
          <w:szCs w:val="22"/>
        </w:rPr>
        <w:t xml:space="preserve"> спецификации за  каждый день  нарушения  срока поставки. </w:t>
      </w:r>
      <w:r w:rsidR="005E7559" w:rsidRPr="00AF0842">
        <w:rPr>
          <w:b w:val="0"/>
          <w:sz w:val="22"/>
          <w:szCs w:val="22"/>
        </w:rPr>
        <w:t xml:space="preserve">Уплата указанного штрафа  </w:t>
      </w:r>
      <w:r w:rsidR="005E7559">
        <w:rPr>
          <w:b w:val="0"/>
          <w:sz w:val="22"/>
          <w:szCs w:val="22"/>
        </w:rPr>
        <w:t>не освобождает поставщика от возмещения убытков и</w:t>
      </w:r>
      <w:r w:rsidR="005E7559" w:rsidRPr="00AF0842">
        <w:rPr>
          <w:b w:val="0"/>
          <w:sz w:val="22"/>
          <w:szCs w:val="22"/>
        </w:rPr>
        <w:t xml:space="preserve"> </w:t>
      </w:r>
      <w:r w:rsidRPr="00AF0842">
        <w:rPr>
          <w:b w:val="0"/>
          <w:sz w:val="22"/>
          <w:szCs w:val="22"/>
        </w:rPr>
        <w:t>может производиться путем уменьшения суммы платежа за  партию поставленного  Товара на сумму начисленного штрафа.</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6.2. В случае нарушения сроков проведения расчетов  за поставленный  Товар </w:t>
      </w:r>
      <w:r w:rsidR="004D7E71">
        <w:rPr>
          <w:b w:val="0"/>
          <w:sz w:val="22"/>
          <w:szCs w:val="22"/>
        </w:rPr>
        <w:t>Поставщик</w:t>
      </w:r>
      <w:r w:rsidRPr="00AF0842">
        <w:rPr>
          <w:b w:val="0"/>
          <w:sz w:val="22"/>
          <w:szCs w:val="22"/>
        </w:rPr>
        <w:t xml:space="preserve"> вправе предъявить Покупателю штраф в размере 0,5 процента от суммы причитающегося платежа за каждый день просрочки.  В случае нарушения с</w:t>
      </w:r>
      <w:r w:rsidR="00BC553E">
        <w:rPr>
          <w:b w:val="0"/>
          <w:sz w:val="22"/>
          <w:szCs w:val="22"/>
        </w:rPr>
        <w:t>рока поставки Т</w:t>
      </w:r>
      <w:r w:rsidRPr="00AF0842">
        <w:rPr>
          <w:b w:val="0"/>
          <w:sz w:val="22"/>
          <w:szCs w:val="22"/>
        </w:rPr>
        <w:t>овара, либо при поставке Товара с отклонением по количеству</w:t>
      </w:r>
      <w:r w:rsidR="00291B73">
        <w:rPr>
          <w:b w:val="0"/>
          <w:sz w:val="22"/>
          <w:szCs w:val="22"/>
        </w:rPr>
        <w:t xml:space="preserve">, </w:t>
      </w:r>
      <w:r w:rsidR="000431A7" w:rsidRPr="00291B73">
        <w:rPr>
          <w:b w:val="0"/>
          <w:sz w:val="22"/>
          <w:szCs w:val="22"/>
        </w:rPr>
        <w:t>и/или</w:t>
      </w:r>
      <w:r w:rsidR="000431A7">
        <w:rPr>
          <w:b w:val="0"/>
          <w:color w:val="FF0000"/>
          <w:sz w:val="22"/>
          <w:szCs w:val="22"/>
        </w:rPr>
        <w:t xml:space="preserve"> </w:t>
      </w:r>
      <w:r w:rsidRPr="00AF0842">
        <w:rPr>
          <w:b w:val="0"/>
          <w:sz w:val="22"/>
          <w:szCs w:val="22"/>
        </w:rPr>
        <w:t xml:space="preserve"> качеству</w:t>
      </w:r>
      <w:r w:rsidR="000431A7">
        <w:rPr>
          <w:b w:val="0"/>
          <w:sz w:val="22"/>
          <w:szCs w:val="22"/>
        </w:rPr>
        <w:t xml:space="preserve"> </w:t>
      </w:r>
      <w:r w:rsidR="000431A7" w:rsidRPr="00291B73">
        <w:rPr>
          <w:b w:val="0"/>
          <w:sz w:val="22"/>
          <w:szCs w:val="22"/>
        </w:rPr>
        <w:t>и/или</w:t>
      </w:r>
      <w:r w:rsidR="00291B73">
        <w:rPr>
          <w:b w:val="0"/>
          <w:sz w:val="22"/>
          <w:szCs w:val="22"/>
        </w:rPr>
        <w:t xml:space="preserve"> ассортименту </w:t>
      </w:r>
      <w:r w:rsidR="000431A7" w:rsidRPr="00291B73">
        <w:rPr>
          <w:b w:val="0"/>
          <w:sz w:val="22"/>
          <w:szCs w:val="22"/>
        </w:rPr>
        <w:t>и/</w:t>
      </w:r>
      <w:r w:rsidR="00291B73" w:rsidRPr="00291B73">
        <w:rPr>
          <w:b w:val="0"/>
          <w:sz w:val="22"/>
          <w:szCs w:val="22"/>
        </w:rPr>
        <w:t>или комплектации</w:t>
      </w:r>
      <w:r w:rsidR="00BC553E">
        <w:rPr>
          <w:b w:val="0"/>
          <w:sz w:val="22"/>
          <w:szCs w:val="22"/>
        </w:rPr>
        <w:t>,</w:t>
      </w:r>
      <w:r w:rsidR="00291B73">
        <w:rPr>
          <w:b w:val="0"/>
          <w:color w:val="FF0000"/>
          <w:sz w:val="22"/>
          <w:szCs w:val="22"/>
        </w:rPr>
        <w:t xml:space="preserve"> </w:t>
      </w:r>
      <w:r w:rsidRPr="00AF0842">
        <w:rPr>
          <w:b w:val="0"/>
          <w:sz w:val="22"/>
          <w:szCs w:val="22"/>
        </w:rPr>
        <w:t>настоящий пункт не применяется.</w:t>
      </w:r>
    </w:p>
    <w:p w:rsidR="00326A69" w:rsidRPr="00AF0842" w:rsidRDefault="00326A69" w:rsidP="00385A10">
      <w:pPr>
        <w:pStyle w:val="a3"/>
        <w:tabs>
          <w:tab w:val="left" w:pos="9846"/>
        </w:tabs>
        <w:ind w:right="-54" w:firstLine="567"/>
        <w:rPr>
          <w:b w:val="0"/>
          <w:color w:val="000000"/>
          <w:sz w:val="22"/>
          <w:szCs w:val="22"/>
        </w:rPr>
      </w:pPr>
      <w:r w:rsidRPr="00AF0842">
        <w:rPr>
          <w:b w:val="0"/>
          <w:sz w:val="22"/>
          <w:szCs w:val="22"/>
        </w:rPr>
        <w:t>6.3.</w:t>
      </w:r>
      <w:r w:rsidRPr="00AF0842">
        <w:rPr>
          <w:b w:val="0"/>
          <w:color w:val="000000"/>
          <w:sz w:val="22"/>
          <w:szCs w:val="22"/>
        </w:rPr>
        <w:t xml:space="preserve"> </w:t>
      </w:r>
      <w:r w:rsidR="004D7E71">
        <w:rPr>
          <w:b w:val="0"/>
          <w:color w:val="000000"/>
          <w:sz w:val="22"/>
          <w:szCs w:val="22"/>
        </w:rPr>
        <w:t>Поставщик</w:t>
      </w:r>
      <w:r w:rsidRPr="00AF0842">
        <w:rPr>
          <w:b w:val="0"/>
          <w:color w:val="000000"/>
          <w:sz w:val="22"/>
          <w:szCs w:val="22"/>
        </w:rPr>
        <w:t xml:space="preserve"> гарантирует возмещение в полном объеме убытков Покупателя</w:t>
      </w:r>
      <w:r w:rsidR="00BC553E">
        <w:rPr>
          <w:b w:val="0"/>
          <w:color w:val="000000"/>
          <w:sz w:val="22"/>
          <w:szCs w:val="22"/>
        </w:rPr>
        <w:t>,</w:t>
      </w:r>
      <w:r w:rsidRPr="00AF0842">
        <w:rPr>
          <w:b w:val="0"/>
          <w:color w:val="000000"/>
          <w:sz w:val="22"/>
          <w:szCs w:val="22"/>
        </w:rPr>
        <w:t xml:space="preserve"> возникших в результате отказа налогового органа в возмещении заявленных Покупателем сумм НДС, по причине неуплаты НДС в бюджет П</w:t>
      </w:r>
      <w:r w:rsidR="00DB3FE4">
        <w:rPr>
          <w:b w:val="0"/>
          <w:color w:val="000000"/>
          <w:sz w:val="22"/>
          <w:szCs w:val="22"/>
        </w:rPr>
        <w:t>оставщиком</w:t>
      </w:r>
      <w:r w:rsidRPr="00AF0842">
        <w:rPr>
          <w:b w:val="0"/>
          <w:color w:val="000000"/>
          <w:sz w:val="22"/>
          <w:szCs w:val="22"/>
        </w:rPr>
        <w:t xml:space="preserve">. Возмещение убытков производится в течении 30(тридцати) </w:t>
      </w:r>
      <w:r w:rsidR="00385A10">
        <w:rPr>
          <w:b w:val="0"/>
          <w:color w:val="000000"/>
          <w:sz w:val="22"/>
          <w:szCs w:val="22"/>
        </w:rPr>
        <w:t xml:space="preserve">календарных </w:t>
      </w:r>
      <w:r w:rsidRPr="00AF0842">
        <w:rPr>
          <w:b w:val="0"/>
          <w:color w:val="000000"/>
          <w:sz w:val="22"/>
          <w:szCs w:val="22"/>
        </w:rPr>
        <w:t>дней с момента выставления Покупателем счета и расчета убытков. К расчету убытков, понесенных Покупателем, должна быть приложена выписка из решения налогового органа «Об отказе в возмещении сумм налога на добавленную стоимость.</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 6.4. При невыполнении либо ненадлежащем выполнении условий настоящего Договора, ответственность за нарушение которых не предусмотрена настоящей главой, виновная Сторона возмещает другой Стороне понесенные убытки в размере прямого действительного ущерба в случае их документального подтверждения пострадавшей Стороной.</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 6.5. Стороны несут иную ответственность, не предусмотренную настоящей главой, но установленную другими положениями настоящего Договора и действующим законодательством.</w:t>
      </w:r>
    </w:p>
    <w:p w:rsidR="00326A69" w:rsidRPr="00AF0842" w:rsidRDefault="00326A69" w:rsidP="00385A10">
      <w:pPr>
        <w:pStyle w:val="a8"/>
        <w:tabs>
          <w:tab w:val="left" w:pos="9846"/>
        </w:tabs>
        <w:ind w:left="0" w:right="-54" w:firstLine="567"/>
        <w:rPr>
          <w:b w:val="0"/>
          <w:sz w:val="22"/>
          <w:szCs w:val="22"/>
        </w:rPr>
      </w:pPr>
    </w:p>
    <w:p w:rsidR="00326A69" w:rsidRPr="00AF0842" w:rsidRDefault="00326A69" w:rsidP="00385A10">
      <w:pPr>
        <w:pStyle w:val="a8"/>
        <w:tabs>
          <w:tab w:val="left" w:pos="9846"/>
        </w:tabs>
        <w:ind w:left="0" w:right="-54" w:firstLine="567"/>
        <w:jc w:val="center"/>
        <w:rPr>
          <w:sz w:val="22"/>
          <w:szCs w:val="22"/>
        </w:rPr>
      </w:pPr>
      <w:r w:rsidRPr="00AF0842">
        <w:rPr>
          <w:sz w:val="22"/>
          <w:szCs w:val="22"/>
        </w:rPr>
        <w:t>7. ФОРС-МАЖОР</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   7.1. Ни одна из Сторон не несет ответственности за неисполнение либо ненадлежащее исполнение своих обязательств по настоящему Договору при условии, что их нарушение было обусловлено обстоятельствами непреодолимой силы, которые Стороны не могли ни предвидеть, ни предотвратить </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7.2. В случае наступления форс-мажорных обстоятельств Сторона, для которой такие обстоятельства наступили (окончились), обязана незамедлительно известить об этом другую Сторону и подтвердить это документом, выданным официально уполномоченным на то органом.</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7.3. При наступлении форс-мажорных обстоятельств и при условии исполнения требований пункта 7.2. настоящего Договора, срок исполнения Сторонами своих обязательств по Договору сдвигается соответственно на срок действия обстоятельств непреодолимой силы. В случае, если такие </w:t>
      </w:r>
      <w:r w:rsidRPr="00AF0842">
        <w:rPr>
          <w:b w:val="0"/>
          <w:sz w:val="22"/>
          <w:szCs w:val="22"/>
        </w:rPr>
        <w:lastRenderedPageBreak/>
        <w:t>обстоятельства длятся более трех месяцев, Стороны обязаны принять решение о дальнейших своих действиях в отношении выполнения настоящего Договора.</w:t>
      </w:r>
    </w:p>
    <w:p w:rsidR="00326A69" w:rsidRPr="00F058F5" w:rsidRDefault="00326A69" w:rsidP="00385A10">
      <w:pPr>
        <w:pStyle w:val="a8"/>
        <w:tabs>
          <w:tab w:val="left" w:pos="9846"/>
        </w:tabs>
        <w:ind w:left="0" w:right="-54" w:firstLine="567"/>
        <w:rPr>
          <w:b w:val="0"/>
          <w:sz w:val="16"/>
          <w:szCs w:val="16"/>
        </w:rPr>
      </w:pPr>
    </w:p>
    <w:p w:rsidR="00326A69" w:rsidRPr="00AF0842" w:rsidRDefault="00326A69" w:rsidP="00385A10">
      <w:pPr>
        <w:tabs>
          <w:tab w:val="left" w:pos="9846"/>
        </w:tabs>
        <w:spacing w:after="0" w:line="240" w:lineRule="auto"/>
        <w:ind w:right="-54" w:firstLine="567"/>
        <w:jc w:val="center"/>
        <w:rPr>
          <w:rFonts w:ascii="Times New Roman" w:hAnsi="Times New Roman"/>
          <w:b/>
        </w:rPr>
      </w:pPr>
      <w:r w:rsidRPr="00AF0842">
        <w:rPr>
          <w:rFonts w:ascii="Times New Roman" w:hAnsi="Times New Roman"/>
          <w:b/>
        </w:rPr>
        <w:t>8. ПОРЯДОК УРЕГУЛИРОВАНИЯ СПОРОВ</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8.1. Претензионный (досудебный) порядок урегулирования споров по настоящему Договору является обязательным.</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8.2. Стороны договорились, что предпримут все возможное для разрешения споров, возникающих из настоящего Договора или в связи с ним.</w:t>
      </w:r>
    </w:p>
    <w:p w:rsidR="00326A69" w:rsidRPr="00AF0842" w:rsidRDefault="00F058F5" w:rsidP="00385A10">
      <w:pPr>
        <w:tabs>
          <w:tab w:val="left" w:pos="9846"/>
        </w:tabs>
        <w:spacing w:after="0" w:line="240" w:lineRule="auto"/>
        <w:ind w:right="-54" w:firstLine="567"/>
        <w:jc w:val="both"/>
        <w:rPr>
          <w:rFonts w:ascii="Times New Roman" w:hAnsi="Times New Roman"/>
        </w:rPr>
      </w:pPr>
      <w:r>
        <w:rPr>
          <w:rFonts w:ascii="Times New Roman" w:hAnsi="Times New Roman"/>
        </w:rPr>
        <w:t xml:space="preserve">8.3. </w:t>
      </w:r>
      <w:r w:rsidR="00326A69" w:rsidRPr="00AF0842">
        <w:rPr>
          <w:rFonts w:ascii="Times New Roman" w:hAnsi="Times New Roman"/>
        </w:rPr>
        <w:t xml:space="preserve">Стороны достигли соглашения, что в случае </w:t>
      </w:r>
      <w:proofErr w:type="spellStart"/>
      <w:r w:rsidR="00326A69" w:rsidRPr="00AF0842">
        <w:rPr>
          <w:rFonts w:ascii="Times New Roman" w:hAnsi="Times New Roman"/>
        </w:rPr>
        <w:t>недостижения</w:t>
      </w:r>
      <w:proofErr w:type="spellEnd"/>
      <w:r w:rsidR="00326A69" w:rsidRPr="00AF0842">
        <w:rPr>
          <w:rFonts w:ascii="Times New Roman" w:hAnsi="Times New Roman"/>
        </w:rPr>
        <w:t xml:space="preserve"> договоренности Сторон все спорные вопросы разрешаются Арбитражным судом </w:t>
      </w:r>
      <w:r w:rsidR="00291B73">
        <w:rPr>
          <w:rFonts w:ascii="Times New Roman" w:hAnsi="Times New Roman"/>
        </w:rPr>
        <w:t>Оренбургской области</w:t>
      </w:r>
      <w:r w:rsidR="00326A69" w:rsidRPr="00AF0842">
        <w:rPr>
          <w:rFonts w:ascii="Times New Roman" w:hAnsi="Times New Roman"/>
        </w:rPr>
        <w:t>.</w:t>
      </w:r>
    </w:p>
    <w:p w:rsidR="00326A69" w:rsidRPr="00F058F5" w:rsidRDefault="00326A69" w:rsidP="00385A10">
      <w:pPr>
        <w:tabs>
          <w:tab w:val="left" w:pos="9846"/>
        </w:tabs>
        <w:spacing w:after="0" w:line="240" w:lineRule="auto"/>
        <w:ind w:right="-54" w:firstLine="567"/>
        <w:rPr>
          <w:rFonts w:ascii="Times New Roman" w:hAnsi="Times New Roman"/>
          <w:b/>
          <w:sz w:val="16"/>
          <w:szCs w:val="16"/>
        </w:rPr>
      </w:pPr>
    </w:p>
    <w:p w:rsidR="00326A69" w:rsidRPr="00AF0842" w:rsidRDefault="00326A69" w:rsidP="00385A10">
      <w:pPr>
        <w:tabs>
          <w:tab w:val="left" w:pos="9846"/>
        </w:tabs>
        <w:spacing w:after="0" w:line="240" w:lineRule="auto"/>
        <w:ind w:right="-54" w:firstLine="567"/>
        <w:jc w:val="center"/>
        <w:rPr>
          <w:rFonts w:ascii="Times New Roman" w:hAnsi="Times New Roman"/>
          <w:b/>
        </w:rPr>
      </w:pPr>
      <w:r w:rsidRPr="00AF0842">
        <w:rPr>
          <w:rFonts w:ascii="Times New Roman" w:hAnsi="Times New Roman"/>
          <w:b/>
        </w:rPr>
        <w:t>9. СРОК ДЕЙСТВИЯ ДОГОВОРА</w:t>
      </w:r>
    </w:p>
    <w:p w:rsidR="00326A69" w:rsidRPr="00AF0842" w:rsidRDefault="00326A69" w:rsidP="00385A10">
      <w:pPr>
        <w:pStyle w:val="a8"/>
        <w:tabs>
          <w:tab w:val="left" w:pos="9846"/>
        </w:tabs>
        <w:ind w:left="0" w:right="-54" w:firstLine="567"/>
        <w:rPr>
          <w:b w:val="0"/>
          <w:sz w:val="22"/>
          <w:szCs w:val="22"/>
        </w:rPr>
      </w:pPr>
      <w:r w:rsidRPr="00AF0842">
        <w:rPr>
          <w:b w:val="0"/>
          <w:sz w:val="22"/>
          <w:szCs w:val="22"/>
        </w:rPr>
        <w:t xml:space="preserve">9.1. Настоящий Договор вступает в силу с момента его подписания обеими Сторонами </w:t>
      </w:r>
      <w:r w:rsidR="00395BDC">
        <w:rPr>
          <w:b w:val="0"/>
          <w:sz w:val="22"/>
          <w:szCs w:val="22"/>
        </w:rPr>
        <w:t>и действует до «</w:t>
      </w:r>
      <w:r w:rsidR="008D1386">
        <w:rPr>
          <w:b w:val="0"/>
          <w:sz w:val="22"/>
          <w:szCs w:val="22"/>
        </w:rPr>
        <w:t xml:space="preserve"> </w:t>
      </w:r>
      <w:r w:rsidR="00322576">
        <w:rPr>
          <w:b w:val="0"/>
          <w:sz w:val="22"/>
          <w:szCs w:val="22"/>
        </w:rPr>
        <w:t>31</w:t>
      </w:r>
      <w:r w:rsidR="00395BDC">
        <w:rPr>
          <w:b w:val="0"/>
          <w:sz w:val="22"/>
          <w:szCs w:val="22"/>
        </w:rPr>
        <w:t>» </w:t>
      </w:r>
      <w:r w:rsidR="00E21289">
        <w:rPr>
          <w:b w:val="0"/>
          <w:sz w:val="22"/>
          <w:szCs w:val="22"/>
        </w:rPr>
        <w:t>декабря</w:t>
      </w:r>
      <w:r w:rsidR="008D1386">
        <w:rPr>
          <w:b w:val="0"/>
          <w:sz w:val="22"/>
          <w:szCs w:val="22"/>
        </w:rPr>
        <w:t xml:space="preserve">  2</w:t>
      </w:r>
      <w:r w:rsidR="005A0636">
        <w:rPr>
          <w:b w:val="0"/>
          <w:sz w:val="22"/>
          <w:szCs w:val="22"/>
        </w:rPr>
        <w:t>01</w:t>
      </w:r>
      <w:r w:rsidR="00112275" w:rsidRPr="00112275">
        <w:rPr>
          <w:b w:val="0"/>
          <w:sz w:val="22"/>
          <w:szCs w:val="22"/>
        </w:rPr>
        <w:t>7</w:t>
      </w:r>
      <w:r w:rsidRPr="00AF0842">
        <w:rPr>
          <w:b w:val="0"/>
          <w:sz w:val="22"/>
          <w:szCs w:val="22"/>
        </w:rPr>
        <w:t xml:space="preserve"> г., а в части расчетов </w:t>
      </w:r>
      <w:r w:rsidRPr="00AF0842">
        <w:rPr>
          <w:b w:val="0"/>
          <w:sz w:val="22"/>
          <w:szCs w:val="22"/>
        </w:rPr>
        <w:noBreakHyphen/>
        <w:t xml:space="preserve"> до </w:t>
      </w:r>
      <w:r w:rsidR="0072125F">
        <w:rPr>
          <w:b w:val="0"/>
          <w:sz w:val="22"/>
          <w:szCs w:val="22"/>
        </w:rPr>
        <w:t>полного их завершения. В случае, если ни одна из сторон не заявит о его прекращении, договор пролонгируется на следующий год.</w:t>
      </w:r>
    </w:p>
    <w:p w:rsidR="00326A69" w:rsidRPr="00AF0842" w:rsidRDefault="00326A69" w:rsidP="00385A10">
      <w:pPr>
        <w:tabs>
          <w:tab w:val="left" w:pos="9846"/>
        </w:tabs>
        <w:spacing w:after="0" w:line="240" w:lineRule="auto"/>
        <w:ind w:right="-57" w:firstLine="567"/>
        <w:jc w:val="both"/>
        <w:rPr>
          <w:rFonts w:ascii="Times New Roman" w:hAnsi="Times New Roman"/>
        </w:rPr>
      </w:pPr>
      <w:r w:rsidRPr="00AF0842">
        <w:rPr>
          <w:rFonts w:ascii="Times New Roman" w:hAnsi="Times New Roman"/>
        </w:rPr>
        <w:t>9.2. Настоящий Договор может быть досрочно расторгнут по соглашению Сторон, а также в одностороннем порядке в случае существенного нарушения одной из Сторон условий Договора.</w:t>
      </w:r>
    </w:p>
    <w:p w:rsidR="00326A69" w:rsidRPr="00AF0842" w:rsidRDefault="00326A69" w:rsidP="00385A10">
      <w:pPr>
        <w:tabs>
          <w:tab w:val="left" w:pos="9846"/>
        </w:tabs>
        <w:spacing w:after="0" w:line="240" w:lineRule="auto"/>
        <w:ind w:right="-57" w:firstLine="567"/>
        <w:jc w:val="both"/>
        <w:rPr>
          <w:rFonts w:ascii="Times New Roman" w:hAnsi="Times New Roman"/>
        </w:rPr>
      </w:pPr>
      <w:r w:rsidRPr="00AF0842">
        <w:rPr>
          <w:rFonts w:ascii="Times New Roman" w:hAnsi="Times New Roman"/>
        </w:rPr>
        <w:t xml:space="preserve">В последнем случае письменное уведомление, направленное виновной Стороне не менее, чем за 10 (десять) дней до предполагаемой даты расторжения настоящего Договора, </w:t>
      </w:r>
      <w:proofErr w:type="gramStart"/>
      <w:r w:rsidRPr="00AF0842">
        <w:rPr>
          <w:rFonts w:ascii="Times New Roman" w:hAnsi="Times New Roman"/>
        </w:rPr>
        <w:t>является  обязательным</w:t>
      </w:r>
      <w:proofErr w:type="gramEnd"/>
      <w:r w:rsidRPr="00AF0842">
        <w:rPr>
          <w:rFonts w:ascii="Times New Roman" w:hAnsi="Times New Roman"/>
        </w:rPr>
        <w:t xml:space="preserve"> для Стороны, проявившей инициативу расторжения Договора.</w:t>
      </w:r>
    </w:p>
    <w:p w:rsidR="009A68D6" w:rsidRDefault="009A68D6" w:rsidP="00385A10">
      <w:pPr>
        <w:tabs>
          <w:tab w:val="left" w:pos="9846"/>
        </w:tabs>
        <w:spacing w:after="0" w:line="240" w:lineRule="auto"/>
        <w:ind w:right="-54" w:firstLine="567"/>
        <w:jc w:val="center"/>
        <w:rPr>
          <w:rFonts w:ascii="Times New Roman" w:hAnsi="Times New Roman"/>
          <w:b/>
        </w:rPr>
      </w:pPr>
    </w:p>
    <w:p w:rsidR="00326A69" w:rsidRPr="00AF0842" w:rsidRDefault="00326A69" w:rsidP="00385A10">
      <w:pPr>
        <w:tabs>
          <w:tab w:val="left" w:pos="9846"/>
        </w:tabs>
        <w:spacing w:after="0" w:line="240" w:lineRule="auto"/>
        <w:ind w:right="-54" w:firstLine="567"/>
        <w:jc w:val="center"/>
        <w:rPr>
          <w:rFonts w:ascii="Times New Roman" w:hAnsi="Times New Roman"/>
          <w:b/>
        </w:rPr>
      </w:pPr>
      <w:r w:rsidRPr="00AF0842">
        <w:rPr>
          <w:rFonts w:ascii="Times New Roman" w:hAnsi="Times New Roman"/>
          <w:b/>
        </w:rPr>
        <w:t>10. ЗАКЛЮЧИТЕЛЬНЫЕ ПОЛОЖЕНИЯ</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10.1. Все изменения и дополнения к Договору должны быть составлены в письменной форме, подписаны полномочными представителями Сторон и являются неотъемлемой частью настоящего Договора.</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10.2. Стороны в ходе выполнения настоящего Договора обмениваются документами по факсимильной связи, принимают их к исполнению, но с последующим обязательным предоставлением их оригиналов.</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10.3. Любая из Сторон в случае изменения своих адресов и реквизитов, указанных ниже, обязана незамедлительно проинформировать об этом другую Сторону.</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10.4. После заключения настоящего Договора все предыдущие договоры, соглашения, переписка и иные письменные и устные договоренности Сторон теряют свою силу.</w:t>
      </w:r>
    </w:p>
    <w:p w:rsidR="00326A69" w:rsidRPr="00AF0842" w:rsidRDefault="00326A69" w:rsidP="00385A10">
      <w:pPr>
        <w:tabs>
          <w:tab w:val="left" w:pos="9846"/>
        </w:tabs>
        <w:spacing w:after="0" w:line="240" w:lineRule="auto"/>
        <w:ind w:right="-54" w:firstLine="567"/>
        <w:jc w:val="both"/>
        <w:rPr>
          <w:rFonts w:ascii="Times New Roman" w:hAnsi="Times New Roman"/>
        </w:rPr>
      </w:pPr>
      <w:r w:rsidRPr="00AF0842">
        <w:rPr>
          <w:rFonts w:ascii="Times New Roman" w:hAnsi="Times New Roman"/>
        </w:rPr>
        <w:t>10.5. Настоящий Договор составлен  в двух идентичных оригинальных экземплярах (по одному для каждой Стороны), которые имеют одинаковую юридическую силу.</w:t>
      </w:r>
    </w:p>
    <w:p w:rsidR="00326A69" w:rsidRPr="00B56C0E" w:rsidRDefault="00326A69" w:rsidP="009A68D6">
      <w:pPr>
        <w:spacing w:after="0" w:line="240" w:lineRule="auto"/>
        <w:ind w:left="142" w:right="425" w:firstLine="425"/>
        <w:jc w:val="both"/>
        <w:rPr>
          <w:rFonts w:ascii="Times New Roman" w:hAnsi="Times New Roman"/>
          <w:sz w:val="16"/>
          <w:szCs w:val="16"/>
        </w:rPr>
      </w:pPr>
    </w:p>
    <w:p w:rsidR="00326A69" w:rsidRPr="00AF0842" w:rsidRDefault="007479A3" w:rsidP="009A68D6">
      <w:pPr>
        <w:pStyle w:val="1"/>
        <w:ind w:left="142" w:right="425" w:firstLine="425"/>
        <w:rPr>
          <w:sz w:val="22"/>
          <w:szCs w:val="22"/>
        </w:rPr>
      </w:pPr>
      <w:r>
        <w:rPr>
          <w:sz w:val="22"/>
          <w:szCs w:val="22"/>
        </w:rPr>
        <w:t xml:space="preserve">11. </w:t>
      </w:r>
      <w:r w:rsidR="00326A69" w:rsidRPr="00AF0842">
        <w:rPr>
          <w:sz w:val="22"/>
          <w:szCs w:val="22"/>
        </w:rPr>
        <w:t>АДРЕСА</w:t>
      </w:r>
      <w:r w:rsidR="00B56C0E">
        <w:rPr>
          <w:sz w:val="22"/>
          <w:szCs w:val="22"/>
        </w:rPr>
        <w:t>,</w:t>
      </w:r>
      <w:r w:rsidR="00326A69" w:rsidRPr="00AF0842">
        <w:rPr>
          <w:sz w:val="22"/>
          <w:szCs w:val="22"/>
        </w:rPr>
        <w:t xml:space="preserve"> РЕКВИЗИТЫ </w:t>
      </w:r>
      <w:r w:rsidR="00B56C0E">
        <w:rPr>
          <w:sz w:val="22"/>
          <w:szCs w:val="22"/>
        </w:rPr>
        <w:t xml:space="preserve">И ПОДПИСИ </w:t>
      </w:r>
      <w:r w:rsidR="00326A69" w:rsidRPr="00AF0842">
        <w:rPr>
          <w:sz w:val="22"/>
          <w:szCs w:val="22"/>
        </w:rPr>
        <w:t>СТОРОН</w:t>
      </w:r>
    </w:p>
    <w:p w:rsidR="00326A69" w:rsidRPr="00B56C0E" w:rsidRDefault="00326A69" w:rsidP="009A68D6">
      <w:pPr>
        <w:spacing w:after="0" w:line="240" w:lineRule="auto"/>
        <w:ind w:left="142" w:right="425" w:firstLine="425"/>
        <w:jc w:val="both"/>
        <w:rPr>
          <w:rFonts w:ascii="Times New Roman" w:hAnsi="Times New Roman"/>
          <w:b/>
          <w:sz w:val="16"/>
          <w:szCs w:val="16"/>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841"/>
      </w:tblGrid>
      <w:tr w:rsidR="00B56C0E" w:rsidRPr="00395BDC" w:rsidTr="00B56C0E">
        <w:trPr>
          <w:trHeight w:val="208"/>
        </w:trPr>
        <w:tc>
          <w:tcPr>
            <w:tcW w:w="5211" w:type="dxa"/>
          </w:tcPr>
          <w:p w:rsidR="00B56C0E" w:rsidRPr="00B56C0E" w:rsidRDefault="00B56C0E" w:rsidP="00B56C0E">
            <w:pPr>
              <w:snapToGrid w:val="0"/>
              <w:spacing w:after="0" w:line="240" w:lineRule="auto"/>
              <w:ind w:right="425"/>
              <w:rPr>
                <w:rFonts w:ascii="Times New Roman" w:hAnsi="Times New Roman"/>
                <w:b/>
              </w:rPr>
            </w:pPr>
            <w:r w:rsidRPr="00516F2A">
              <w:rPr>
                <w:rFonts w:ascii="Times New Roman" w:hAnsi="Times New Roman"/>
                <w:b/>
              </w:rPr>
              <w:t>ПОКУПАТЕЛЬ:</w:t>
            </w:r>
          </w:p>
        </w:tc>
        <w:tc>
          <w:tcPr>
            <w:tcW w:w="4841" w:type="dxa"/>
            <w:shd w:val="clear" w:color="auto" w:fill="auto"/>
          </w:tcPr>
          <w:p w:rsidR="00B56C0E" w:rsidRPr="00B56C0E" w:rsidRDefault="004D7E71" w:rsidP="00B56C0E">
            <w:pPr>
              <w:spacing w:after="0" w:line="240" w:lineRule="auto"/>
              <w:rPr>
                <w:rFonts w:ascii="Times New Roman" w:hAnsi="Times New Roman"/>
                <w:b/>
              </w:rPr>
            </w:pPr>
            <w:r>
              <w:rPr>
                <w:rFonts w:ascii="Times New Roman" w:hAnsi="Times New Roman"/>
                <w:b/>
              </w:rPr>
              <w:t>ПОСТАВЩИК</w:t>
            </w:r>
            <w:r w:rsidR="00B56C0E" w:rsidRPr="00516F2A">
              <w:rPr>
                <w:rFonts w:ascii="Times New Roman" w:hAnsi="Times New Roman"/>
                <w:b/>
              </w:rPr>
              <w:t>:</w:t>
            </w:r>
          </w:p>
        </w:tc>
      </w:tr>
      <w:tr w:rsidR="00B56C0E" w:rsidRPr="00E64397" w:rsidTr="00F058F5">
        <w:trPr>
          <w:trHeight w:val="3109"/>
        </w:trPr>
        <w:tc>
          <w:tcPr>
            <w:tcW w:w="5211" w:type="dxa"/>
          </w:tcPr>
          <w:p w:rsidR="00B56C0E" w:rsidRPr="00AF0842" w:rsidRDefault="00B56C0E" w:rsidP="00235145">
            <w:pPr>
              <w:pStyle w:val="4"/>
              <w:tabs>
                <w:tab w:val="clear" w:pos="864"/>
                <w:tab w:val="num" w:pos="0"/>
              </w:tabs>
              <w:rPr>
                <w:szCs w:val="22"/>
              </w:rPr>
            </w:pPr>
            <w:r w:rsidRPr="00AF0842">
              <w:rPr>
                <w:szCs w:val="22"/>
              </w:rPr>
              <w:t xml:space="preserve">ООО «Руссоль»  </w:t>
            </w:r>
          </w:p>
          <w:p w:rsidR="00B56C0E" w:rsidRPr="00C96E86" w:rsidRDefault="00B56C0E" w:rsidP="00235145">
            <w:pPr>
              <w:pStyle w:val="4"/>
              <w:tabs>
                <w:tab w:val="clear" w:pos="864"/>
                <w:tab w:val="num" w:pos="0"/>
              </w:tabs>
              <w:jc w:val="left"/>
              <w:rPr>
                <w:szCs w:val="22"/>
              </w:rPr>
            </w:pPr>
            <w:r>
              <w:rPr>
                <w:b w:val="0"/>
                <w:szCs w:val="22"/>
              </w:rPr>
              <w:t>ИНН</w:t>
            </w:r>
            <w:r w:rsidRPr="001541E4">
              <w:rPr>
                <w:b w:val="0"/>
                <w:szCs w:val="22"/>
              </w:rPr>
              <w:t xml:space="preserve"> </w:t>
            </w:r>
            <w:r w:rsidR="001541E4" w:rsidRPr="001541E4">
              <w:rPr>
                <w:b w:val="0"/>
                <w:sz w:val="24"/>
                <w:szCs w:val="24"/>
              </w:rPr>
              <w:t>5611055980</w:t>
            </w:r>
            <w:r w:rsidRPr="001541E4">
              <w:rPr>
                <w:b w:val="0"/>
                <w:szCs w:val="22"/>
              </w:rPr>
              <w:t xml:space="preserve"> КПП </w:t>
            </w:r>
            <w:r w:rsidR="00112275" w:rsidRPr="00C96E86">
              <w:rPr>
                <w:b w:val="0"/>
                <w:sz w:val="24"/>
                <w:szCs w:val="24"/>
              </w:rPr>
              <w:t>997350001</w:t>
            </w:r>
          </w:p>
          <w:p w:rsidR="00B56C0E" w:rsidRPr="00516F2A" w:rsidRDefault="00B56C0E" w:rsidP="00235145">
            <w:pPr>
              <w:spacing w:after="0" w:line="240" w:lineRule="auto"/>
              <w:ind w:right="-142"/>
              <w:rPr>
                <w:rFonts w:ascii="Times New Roman" w:hAnsi="Times New Roman"/>
              </w:rPr>
            </w:pPr>
            <w:r w:rsidRPr="00516F2A">
              <w:rPr>
                <w:rFonts w:ascii="Times New Roman" w:hAnsi="Times New Roman"/>
              </w:rPr>
              <w:t>Юридический адрес: 460009</w:t>
            </w:r>
          </w:p>
          <w:p w:rsidR="00B56C0E" w:rsidRPr="00516F2A" w:rsidRDefault="00B56C0E" w:rsidP="00235145">
            <w:pPr>
              <w:spacing w:after="0" w:line="240" w:lineRule="auto"/>
              <w:ind w:right="-142"/>
              <w:rPr>
                <w:rFonts w:ascii="Times New Roman" w:hAnsi="Times New Roman"/>
              </w:rPr>
            </w:pPr>
            <w:r w:rsidRPr="00516F2A">
              <w:rPr>
                <w:rFonts w:ascii="Times New Roman" w:hAnsi="Times New Roman"/>
              </w:rPr>
              <w:t xml:space="preserve">Российская Федерация  </w:t>
            </w:r>
          </w:p>
          <w:p w:rsidR="00B56C0E" w:rsidRPr="00516F2A" w:rsidRDefault="00B56C0E" w:rsidP="00235145">
            <w:pPr>
              <w:spacing w:after="0" w:line="240" w:lineRule="auto"/>
              <w:ind w:right="-142"/>
              <w:rPr>
                <w:rFonts w:ascii="Times New Roman" w:hAnsi="Times New Roman"/>
              </w:rPr>
            </w:pPr>
            <w:r w:rsidRPr="00516F2A">
              <w:rPr>
                <w:rFonts w:ascii="Times New Roman" w:hAnsi="Times New Roman"/>
              </w:rPr>
              <w:t xml:space="preserve">г. Оренбург, ул. </w:t>
            </w:r>
            <w:proofErr w:type="spellStart"/>
            <w:r w:rsidRPr="00516F2A">
              <w:rPr>
                <w:rFonts w:ascii="Times New Roman" w:hAnsi="Times New Roman"/>
              </w:rPr>
              <w:t>Цвиллинга</w:t>
            </w:r>
            <w:proofErr w:type="spellEnd"/>
            <w:r w:rsidRPr="00516F2A">
              <w:rPr>
                <w:rFonts w:ascii="Times New Roman" w:hAnsi="Times New Roman"/>
              </w:rPr>
              <w:t xml:space="preserve"> 61/1</w:t>
            </w:r>
          </w:p>
          <w:p w:rsidR="00B56C0E" w:rsidRPr="00516F2A" w:rsidRDefault="00B56C0E" w:rsidP="00235145">
            <w:pPr>
              <w:spacing w:after="0" w:line="240" w:lineRule="auto"/>
              <w:ind w:right="-142"/>
              <w:rPr>
                <w:rFonts w:ascii="Times New Roman" w:hAnsi="Times New Roman"/>
              </w:rPr>
            </w:pPr>
            <w:r w:rsidRPr="00516F2A">
              <w:rPr>
                <w:rFonts w:ascii="Times New Roman" w:hAnsi="Times New Roman"/>
              </w:rPr>
              <w:t>Банковские реквизиты:</w:t>
            </w:r>
          </w:p>
          <w:p w:rsidR="00B56C0E" w:rsidRDefault="00B56C0E" w:rsidP="00235145">
            <w:pPr>
              <w:spacing w:after="0" w:line="240" w:lineRule="auto"/>
              <w:ind w:right="-142"/>
              <w:rPr>
                <w:rFonts w:ascii="Times New Roman" w:hAnsi="Times New Roman"/>
              </w:rPr>
            </w:pPr>
            <w:r w:rsidRPr="00516F2A">
              <w:rPr>
                <w:rFonts w:ascii="Times New Roman" w:hAnsi="Times New Roman"/>
              </w:rPr>
              <w:t>Р/с</w:t>
            </w:r>
            <w:r>
              <w:rPr>
                <w:rFonts w:ascii="Times New Roman" w:hAnsi="Times New Roman"/>
              </w:rPr>
              <w:t xml:space="preserve"> 407 028 107 000 069 14535</w:t>
            </w:r>
          </w:p>
          <w:p w:rsidR="00B56C0E" w:rsidRPr="00516F2A" w:rsidRDefault="00B56C0E" w:rsidP="00235145">
            <w:pPr>
              <w:spacing w:after="0" w:line="240" w:lineRule="auto"/>
              <w:ind w:right="-142"/>
              <w:rPr>
                <w:rFonts w:ascii="Times New Roman" w:hAnsi="Times New Roman"/>
              </w:rPr>
            </w:pPr>
            <w:r w:rsidRPr="00516F2A">
              <w:rPr>
                <w:rFonts w:ascii="Times New Roman" w:hAnsi="Times New Roman"/>
              </w:rPr>
              <w:t>В АКБ «Форштадт» (ЗАО) г.</w:t>
            </w:r>
            <w:r>
              <w:rPr>
                <w:rFonts w:ascii="Times New Roman" w:hAnsi="Times New Roman"/>
              </w:rPr>
              <w:t xml:space="preserve"> </w:t>
            </w:r>
            <w:r w:rsidRPr="00516F2A">
              <w:rPr>
                <w:rFonts w:ascii="Times New Roman" w:hAnsi="Times New Roman"/>
              </w:rPr>
              <w:t>Оренбург</w:t>
            </w:r>
          </w:p>
          <w:p w:rsidR="00B56C0E" w:rsidRPr="00516F2A" w:rsidRDefault="00ED10EC" w:rsidP="00235145">
            <w:pPr>
              <w:spacing w:after="0" w:line="240" w:lineRule="auto"/>
              <w:ind w:right="-142"/>
              <w:rPr>
                <w:rFonts w:ascii="Times New Roman" w:hAnsi="Times New Roman"/>
              </w:rPr>
            </w:pPr>
            <w:r>
              <w:rPr>
                <w:rFonts w:ascii="Times New Roman" w:hAnsi="Times New Roman"/>
              </w:rPr>
              <w:t>К/с 301018107</w:t>
            </w:r>
            <w:r w:rsidR="00B56C0E" w:rsidRPr="00516F2A">
              <w:rPr>
                <w:rFonts w:ascii="Times New Roman" w:hAnsi="Times New Roman"/>
              </w:rPr>
              <w:t>00000000860</w:t>
            </w:r>
          </w:p>
          <w:p w:rsidR="00B56C0E" w:rsidRPr="00516F2A" w:rsidRDefault="00B56C0E" w:rsidP="00235145">
            <w:pPr>
              <w:spacing w:after="0" w:line="240" w:lineRule="auto"/>
              <w:ind w:right="-142"/>
              <w:jc w:val="both"/>
              <w:rPr>
                <w:rFonts w:ascii="Times New Roman" w:hAnsi="Times New Roman"/>
              </w:rPr>
            </w:pPr>
            <w:r w:rsidRPr="00516F2A">
              <w:rPr>
                <w:rFonts w:ascii="Times New Roman" w:hAnsi="Times New Roman"/>
              </w:rPr>
              <w:t>БИК  045354860</w:t>
            </w:r>
          </w:p>
          <w:p w:rsidR="00B56C0E" w:rsidRPr="00A3577A" w:rsidRDefault="00B56C0E" w:rsidP="00235145">
            <w:pPr>
              <w:spacing w:after="0" w:line="240" w:lineRule="auto"/>
              <w:ind w:right="425"/>
              <w:rPr>
                <w:rFonts w:ascii="Times New Roman" w:hAnsi="Times New Roman"/>
              </w:rPr>
            </w:pPr>
            <w:r w:rsidRPr="00516F2A">
              <w:rPr>
                <w:rFonts w:ascii="Times New Roman" w:hAnsi="Times New Roman"/>
              </w:rPr>
              <w:t>Тел/ факс</w:t>
            </w:r>
            <w:r>
              <w:rPr>
                <w:rFonts w:ascii="Times New Roman" w:hAnsi="Times New Roman"/>
              </w:rPr>
              <w:t xml:space="preserve"> </w:t>
            </w:r>
            <w:r w:rsidRPr="00516F2A">
              <w:rPr>
                <w:rFonts w:ascii="Times New Roman" w:hAnsi="Times New Roman"/>
              </w:rPr>
              <w:t xml:space="preserve"> </w:t>
            </w:r>
            <w:r>
              <w:rPr>
                <w:rFonts w:ascii="Times New Roman" w:hAnsi="Times New Roman"/>
              </w:rPr>
              <w:t xml:space="preserve">   </w:t>
            </w:r>
            <w:r w:rsidR="001541E4" w:rsidRPr="00A3577A">
              <w:rPr>
                <w:rFonts w:ascii="Times New Roman" w:hAnsi="Times New Roman"/>
              </w:rPr>
              <w:t>+7(3532)34-23-80</w:t>
            </w:r>
          </w:p>
          <w:p w:rsidR="00B56C0E" w:rsidRPr="001541E4" w:rsidRDefault="00B56C0E" w:rsidP="00F058F5">
            <w:pPr>
              <w:spacing w:after="0" w:line="240" w:lineRule="auto"/>
              <w:rPr>
                <w:rFonts w:ascii="Times New Roman" w:hAnsi="Times New Roman"/>
                <w:b/>
                <w:sz w:val="16"/>
                <w:szCs w:val="16"/>
                <w:lang w:val="en-US"/>
              </w:rPr>
            </w:pPr>
            <w:r>
              <w:rPr>
                <w:rFonts w:ascii="Times New Roman" w:hAnsi="Times New Roman"/>
                <w:lang w:val="en-US"/>
              </w:rPr>
              <w:t>e</w:t>
            </w:r>
            <w:r w:rsidRPr="001541E4">
              <w:rPr>
                <w:rFonts w:ascii="Times New Roman" w:hAnsi="Times New Roman"/>
                <w:lang w:val="en-US"/>
              </w:rPr>
              <w:t>-</w:t>
            </w:r>
            <w:r>
              <w:rPr>
                <w:rFonts w:ascii="Times New Roman" w:hAnsi="Times New Roman"/>
                <w:lang w:val="en-US"/>
              </w:rPr>
              <w:t>mail</w:t>
            </w:r>
            <w:r w:rsidRPr="001541E4">
              <w:rPr>
                <w:rFonts w:ascii="Times New Roman" w:hAnsi="Times New Roman"/>
                <w:lang w:val="en-US"/>
              </w:rPr>
              <w:t xml:space="preserve">: </w:t>
            </w:r>
            <w:r w:rsidR="001541E4">
              <w:rPr>
                <w:rFonts w:ascii="Times New Roman" w:hAnsi="Times New Roman"/>
                <w:lang w:val="en-US"/>
              </w:rPr>
              <w:t>astrahancev@russalt.ru</w:t>
            </w:r>
            <w:r w:rsidRPr="001541E4">
              <w:rPr>
                <w:rFonts w:ascii="Times New Roman" w:hAnsi="Times New Roman"/>
                <w:lang w:val="en-US"/>
              </w:rPr>
              <w:t xml:space="preserve"> </w:t>
            </w:r>
          </w:p>
        </w:tc>
        <w:tc>
          <w:tcPr>
            <w:tcW w:w="4841" w:type="dxa"/>
            <w:shd w:val="clear" w:color="auto" w:fill="auto"/>
          </w:tcPr>
          <w:p w:rsidR="00B56C0E" w:rsidRPr="00112275" w:rsidRDefault="00B56C0E" w:rsidP="0089230C">
            <w:pPr>
              <w:spacing w:after="0" w:line="240" w:lineRule="auto"/>
              <w:rPr>
                <w:rFonts w:ascii="Times New Roman" w:hAnsi="Times New Roman"/>
                <w:lang w:val="en-US"/>
              </w:rPr>
            </w:pPr>
          </w:p>
        </w:tc>
      </w:tr>
      <w:tr w:rsidR="00326A69" w:rsidRPr="00395BDC" w:rsidTr="00B56C0E">
        <w:trPr>
          <w:trHeight w:val="1271"/>
        </w:trPr>
        <w:tc>
          <w:tcPr>
            <w:tcW w:w="5211" w:type="dxa"/>
          </w:tcPr>
          <w:p w:rsidR="00B56C0E" w:rsidRPr="00AF0842" w:rsidRDefault="00B56C0E" w:rsidP="00B56C0E">
            <w:pPr>
              <w:pStyle w:val="a3"/>
              <w:ind w:right="425"/>
              <w:jc w:val="left"/>
              <w:rPr>
                <w:sz w:val="22"/>
                <w:szCs w:val="22"/>
              </w:rPr>
            </w:pPr>
            <w:r w:rsidRPr="00AF0842">
              <w:rPr>
                <w:sz w:val="22"/>
                <w:szCs w:val="22"/>
              </w:rPr>
              <w:t>Директор</w:t>
            </w:r>
          </w:p>
          <w:p w:rsidR="00B56C0E" w:rsidRDefault="00B56C0E" w:rsidP="00B56C0E">
            <w:pPr>
              <w:pStyle w:val="a3"/>
              <w:ind w:left="142" w:right="425" w:firstLine="425"/>
              <w:jc w:val="left"/>
              <w:rPr>
                <w:sz w:val="22"/>
                <w:szCs w:val="22"/>
              </w:rPr>
            </w:pPr>
          </w:p>
          <w:p w:rsidR="00B56C0E" w:rsidRPr="00AF0842" w:rsidRDefault="00B56C0E" w:rsidP="00B56C0E">
            <w:pPr>
              <w:pStyle w:val="a3"/>
              <w:ind w:left="142" w:right="425" w:firstLine="425"/>
              <w:jc w:val="left"/>
              <w:rPr>
                <w:sz w:val="22"/>
                <w:szCs w:val="22"/>
              </w:rPr>
            </w:pPr>
          </w:p>
          <w:p w:rsidR="00B56C0E" w:rsidRPr="00B56C0E" w:rsidRDefault="00B56C0E" w:rsidP="00B56C0E">
            <w:pPr>
              <w:pStyle w:val="a3"/>
              <w:ind w:right="425"/>
              <w:jc w:val="left"/>
            </w:pPr>
            <w:r w:rsidRPr="00B56C0E">
              <w:t>__________________ Черный С.В.</w:t>
            </w:r>
          </w:p>
          <w:p w:rsidR="00326A69" w:rsidRPr="00B56C0E" w:rsidRDefault="00326A69" w:rsidP="00B56C0E">
            <w:pPr>
              <w:spacing w:after="0" w:line="240" w:lineRule="auto"/>
              <w:rPr>
                <w:rFonts w:ascii="Times New Roman" w:hAnsi="Times New Roman"/>
                <w:b/>
                <w:sz w:val="16"/>
                <w:szCs w:val="16"/>
              </w:rPr>
            </w:pPr>
          </w:p>
        </w:tc>
        <w:tc>
          <w:tcPr>
            <w:tcW w:w="4841" w:type="dxa"/>
            <w:shd w:val="clear" w:color="auto" w:fill="auto"/>
          </w:tcPr>
          <w:p w:rsidR="00B56C0E" w:rsidRPr="00AF0842" w:rsidRDefault="00693121" w:rsidP="00B56C0E">
            <w:pPr>
              <w:pStyle w:val="a3"/>
              <w:ind w:left="459" w:hanging="459"/>
              <w:jc w:val="left"/>
              <w:rPr>
                <w:sz w:val="22"/>
                <w:szCs w:val="22"/>
              </w:rPr>
            </w:pPr>
            <w:r>
              <w:rPr>
                <w:sz w:val="22"/>
                <w:szCs w:val="22"/>
              </w:rPr>
              <w:t xml:space="preserve">            </w:t>
            </w:r>
            <w:r w:rsidR="00A3577A">
              <w:rPr>
                <w:sz w:val="22"/>
                <w:szCs w:val="22"/>
              </w:rPr>
              <w:t>Д</w:t>
            </w:r>
            <w:r w:rsidR="00B56C0E" w:rsidRPr="00AF0842">
              <w:rPr>
                <w:sz w:val="22"/>
                <w:szCs w:val="22"/>
              </w:rPr>
              <w:t xml:space="preserve">иректор </w:t>
            </w:r>
          </w:p>
          <w:p w:rsidR="00B56C0E" w:rsidRDefault="00B56C0E" w:rsidP="00B56C0E">
            <w:pPr>
              <w:spacing w:after="0" w:line="240" w:lineRule="auto"/>
              <w:rPr>
                <w:rFonts w:ascii="Times New Roman" w:hAnsi="Times New Roman"/>
                <w:b/>
              </w:rPr>
            </w:pPr>
          </w:p>
          <w:p w:rsidR="00B56C0E" w:rsidRDefault="00B56C0E" w:rsidP="00B56C0E">
            <w:pPr>
              <w:spacing w:after="0" w:line="240" w:lineRule="auto"/>
              <w:rPr>
                <w:rFonts w:ascii="Times New Roman" w:hAnsi="Times New Roman"/>
                <w:b/>
              </w:rPr>
            </w:pPr>
          </w:p>
          <w:p w:rsidR="00326A69" w:rsidRPr="0089230C" w:rsidRDefault="00B56C0E" w:rsidP="00B56C0E">
            <w:pPr>
              <w:spacing w:after="0" w:line="240" w:lineRule="auto"/>
              <w:rPr>
                <w:rFonts w:ascii="Times New Roman" w:hAnsi="Times New Roman"/>
              </w:rPr>
            </w:pPr>
            <w:r w:rsidRPr="00AF0842">
              <w:rPr>
                <w:rFonts w:ascii="Times New Roman" w:hAnsi="Times New Roman"/>
                <w:b/>
              </w:rPr>
              <w:t>________________</w:t>
            </w:r>
            <w:r>
              <w:rPr>
                <w:rFonts w:ascii="Times New Roman" w:hAnsi="Times New Roman"/>
              </w:rPr>
              <w:t xml:space="preserve">_______ </w:t>
            </w:r>
            <w:r w:rsidR="00030D44">
              <w:rPr>
                <w:rFonts w:ascii="Times New Roman" w:hAnsi="Times New Roman"/>
                <w:lang w:val="en-US"/>
              </w:rPr>
              <w:t xml:space="preserve"> </w:t>
            </w:r>
            <w:r w:rsidR="0089230C">
              <w:rPr>
                <w:rFonts w:ascii="Times New Roman" w:hAnsi="Times New Roman"/>
              </w:rPr>
              <w:t xml:space="preserve"> </w:t>
            </w:r>
          </w:p>
          <w:p w:rsidR="00825819" w:rsidRPr="004D0E3C" w:rsidRDefault="00825819" w:rsidP="00B56C0E">
            <w:pPr>
              <w:spacing w:after="0" w:line="240" w:lineRule="auto"/>
              <w:rPr>
                <w:rFonts w:ascii="Times New Roman" w:hAnsi="Times New Roman"/>
              </w:rPr>
            </w:pPr>
          </w:p>
        </w:tc>
      </w:tr>
    </w:tbl>
    <w:p w:rsidR="008914CF" w:rsidRDefault="008914CF" w:rsidP="00F058F5">
      <w:pPr>
        <w:pStyle w:val="1"/>
        <w:ind w:left="0" w:right="425" w:firstLine="0"/>
        <w:jc w:val="left"/>
        <w:rPr>
          <w:b w:val="0"/>
        </w:rPr>
      </w:pPr>
    </w:p>
    <w:p w:rsidR="00201A19" w:rsidRDefault="00201A19" w:rsidP="00201A19">
      <w:pPr>
        <w:rPr>
          <w:lang w:eastAsia="ar-SA"/>
        </w:rPr>
      </w:pPr>
    </w:p>
    <w:p w:rsidR="00201A19" w:rsidRDefault="00201A19" w:rsidP="00201A19">
      <w:pPr>
        <w:jc w:val="center"/>
        <w:rPr>
          <w:rFonts w:ascii="Times New Roman" w:hAnsi="Times New Roman"/>
          <w:b/>
          <w:lang w:eastAsia="ar-SA"/>
        </w:rPr>
      </w:pPr>
    </w:p>
    <w:p w:rsidR="00C34F86" w:rsidRDefault="00C34F86" w:rsidP="00B01822">
      <w:pPr>
        <w:spacing w:after="0"/>
        <w:jc w:val="center"/>
        <w:rPr>
          <w:rFonts w:ascii="Times New Roman" w:hAnsi="Times New Roman"/>
          <w:b/>
        </w:rPr>
      </w:pPr>
    </w:p>
    <w:p w:rsidR="00025464" w:rsidRPr="00112275" w:rsidRDefault="0089230C" w:rsidP="00B01822">
      <w:pPr>
        <w:spacing w:after="0"/>
        <w:jc w:val="center"/>
        <w:rPr>
          <w:rFonts w:ascii="Times New Roman" w:hAnsi="Times New Roman"/>
          <w:b/>
          <w:sz w:val="24"/>
          <w:szCs w:val="24"/>
        </w:rPr>
      </w:pPr>
      <w:r w:rsidRPr="00112275">
        <w:rPr>
          <w:rFonts w:ascii="Times New Roman" w:hAnsi="Times New Roman"/>
          <w:b/>
          <w:sz w:val="24"/>
          <w:szCs w:val="24"/>
        </w:rPr>
        <w:lastRenderedPageBreak/>
        <w:t>Приложение</w:t>
      </w:r>
      <w:r w:rsidR="00112275" w:rsidRPr="00112275">
        <w:rPr>
          <w:rFonts w:ascii="Times New Roman" w:hAnsi="Times New Roman"/>
          <w:b/>
          <w:sz w:val="24"/>
          <w:szCs w:val="24"/>
        </w:rPr>
        <w:t xml:space="preserve"> 1</w:t>
      </w:r>
      <w:r w:rsidRPr="00112275">
        <w:rPr>
          <w:rFonts w:ascii="Times New Roman" w:hAnsi="Times New Roman"/>
          <w:b/>
          <w:sz w:val="24"/>
          <w:szCs w:val="24"/>
        </w:rPr>
        <w:t xml:space="preserve"> к договору </w:t>
      </w:r>
    </w:p>
    <w:tbl>
      <w:tblPr>
        <w:tblpPr w:leftFromText="180" w:rightFromText="180" w:vertAnchor="text" w:horzAnchor="margin" w:tblpXSpec="center" w:tblpY="121"/>
        <w:tblW w:w="10173" w:type="dxa"/>
        <w:tblLook w:val="04A0" w:firstRow="1" w:lastRow="0" w:firstColumn="1" w:lastColumn="0" w:noHBand="0" w:noVBand="1"/>
      </w:tblPr>
      <w:tblGrid>
        <w:gridCol w:w="7579"/>
        <w:gridCol w:w="959"/>
        <w:gridCol w:w="768"/>
        <w:gridCol w:w="867"/>
      </w:tblGrid>
      <w:tr w:rsidR="00C96E86" w:rsidRPr="00112275" w:rsidTr="00C96E86">
        <w:trPr>
          <w:trHeight w:val="301"/>
        </w:trPr>
        <w:tc>
          <w:tcPr>
            <w:tcW w:w="7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E86" w:rsidRPr="00112275" w:rsidRDefault="00C96E86" w:rsidP="00D8071E">
            <w:pPr>
              <w:spacing w:after="0"/>
              <w:jc w:val="center"/>
              <w:rPr>
                <w:rFonts w:ascii="Times New Roman" w:hAnsi="Times New Roman"/>
                <w:b/>
                <w:bCs/>
                <w:color w:val="000000"/>
                <w:sz w:val="24"/>
                <w:szCs w:val="24"/>
              </w:rPr>
            </w:pPr>
            <w:r w:rsidRPr="00112275">
              <w:rPr>
                <w:rFonts w:ascii="Times New Roman" w:hAnsi="Times New Roman"/>
                <w:b/>
                <w:bCs/>
                <w:color w:val="000000"/>
                <w:sz w:val="24"/>
                <w:szCs w:val="24"/>
              </w:rPr>
              <w:t>Наименование</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C96E86" w:rsidRDefault="00C96E86" w:rsidP="00D8071E">
            <w:pPr>
              <w:spacing w:after="0"/>
              <w:rPr>
                <w:rFonts w:ascii="Times New Roman" w:hAnsi="Times New Roman"/>
                <w:b/>
                <w:bCs/>
                <w:color w:val="000000"/>
                <w:sz w:val="24"/>
                <w:szCs w:val="24"/>
                <w:lang w:val="en-US"/>
              </w:rPr>
            </w:pPr>
            <w:r w:rsidRPr="00112275">
              <w:rPr>
                <w:rFonts w:ascii="Times New Roman" w:hAnsi="Times New Roman"/>
                <w:b/>
                <w:bCs/>
                <w:color w:val="000000"/>
                <w:sz w:val="24"/>
                <w:szCs w:val="24"/>
              </w:rPr>
              <w:t>Кол-во</w:t>
            </w:r>
          </w:p>
          <w:p w:rsidR="00C96E86" w:rsidRDefault="00C96E86" w:rsidP="00D8071E">
            <w:pPr>
              <w:spacing w:after="0"/>
              <w:rPr>
                <w:rFonts w:ascii="Times New Roman" w:hAnsi="Times New Roman"/>
                <w:b/>
                <w:bCs/>
                <w:color w:val="000000"/>
                <w:sz w:val="24"/>
                <w:szCs w:val="24"/>
                <w:lang w:val="en-US"/>
              </w:rPr>
            </w:pPr>
            <w:r w:rsidRPr="00112275">
              <w:rPr>
                <w:rFonts w:ascii="Times New Roman" w:hAnsi="Times New Roman"/>
                <w:b/>
                <w:bCs/>
                <w:color w:val="000000"/>
                <w:sz w:val="24"/>
                <w:szCs w:val="24"/>
              </w:rPr>
              <w:t xml:space="preserve"> в шт.</w:t>
            </w:r>
          </w:p>
          <w:p w:rsidR="00C96E86" w:rsidRPr="00C96E86" w:rsidRDefault="00C96E86" w:rsidP="00D8071E">
            <w:pPr>
              <w:spacing w:after="0"/>
              <w:rPr>
                <w:rFonts w:ascii="Times New Roman" w:hAnsi="Times New Roman"/>
                <w:b/>
                <w:bCs/>
                <w:color w:val="000000"/>
                <w:sz w:val="24"/>
                <w:szCs w:val="24"/>
                <w:lang w:val="en-US"/>
              </w:rPr>
            </w:pPr>
          </w:p>
        </w:tc>
        <w:tc>
          <w:tcPr>
            <w:tcW w:w="768" w:type="dxa"/>
            <w:tcBorders>
              <w:top w:val="single" w:sz="4" w:space="0" w:color="auto"/>
              <w:left w:val="nil"/>
              <w:bottom w:val="single" w:sz="4" w:space="0" w:color="auto"/>
              <w:right w:val="single" w:sz="4" w:space="0" w:color="auto"/>
            </w:tcBorders>
          </w:tcPr>
          <w:p w:rsidR="00C96E86" w:rsidRPr="00C96E86" w:rsidRDefault="00C96E86" w:rsidP="00D8071E">
            <w:pPr>
              <w:spacing w:after="0"/>
              <w:rPr>
                <w:rFonts w:ascii="Times New Roman" w:hAnsi="Times New Roman"/>
                <w:b/>
                <w:bCs/>
                <w:color w:val="000000"/>
                <w:sz w:val="24"/>
                <w:szCs w:val="24"/>
              </w:rPr>
            </w:pPr>
            <w:r>
              <w:rPr>
                <w:rFonts w:ascii="Times New Roman" w:hAnsi="Times New Roman"/>
                <w:b/>
                <w:bCs/>
                <w:color w:val="000000"/>
                <w:sz w:val="24"/>
                <w:szCs w:val="24"/>
              </w:rPr>
              <w:t>Цена за шт.</w:t>
            </w:r>
          </w:p>
        </w:tc>
        <w:tc>
          <w:tcPr>
            <w:tcW w:w="867" w:type="dxa"/>
            <w:tcBorders>
              <w:top w:val="single" w:sz="4" w:space="0" w:color="auto"/>
              <w:left w:val="nil"/>
              <w:bottom w:val="single" w:sz="4" w:space="0" w:color="auto"/>
              <w:right w:val="single" w:sz="4" w:space="0" w:color="auto"/>
            </w:tcBorders>
          </w:tcPr>
          <w:p w:rsidR="00C96E86" w:rsidRDefault="00C96E86" w:rsidP="00C96E86">
            <w:pPr>
              <w:spacing w:after="0"/>
              <w:ind w:left="-76" w:right="-76"/>
              <w:rPr>
                <w:rFonts w:ascii="Times New Roman" w:hAnsi="Times New Roman"/>
                <w:b/>
                <w:bCs/>
                <w:color w:val="000000"/>
                <w:sz w:val="24"/>
                <w:szCs w:val="24"/>
              </w:rPr>
            </w:pPr>
            <w:r>
              <w:rPr>
                <w:rFonts w:ascii="Times New Roman" w:hAnsi="Times New Roman"/>
                <w:b/>
                <w:bCs/>
                <w:color w:val="000000"/>
                <w:sz w:val="24"/>
                <w:szCs w:val="24"/>
              </w:rPr>
              <w:t>Сумма</w:t>
            </w:r>
          </w:p>
        </w:tc>
      </w:tr>
      <w:tr w:rsidR="00C96E86" w:rsidRPr="00112275" w:rsidTr="00DB00E8">
        <w:trPr>
          <w:trHeight w:val="301"/>
        </w:trPr>
        <w:tc>
          <w:tcPr>
            <w:tcW w:w="7579" w:type="dxa"/>
            <w:tcBorders>
              <w:top w:val="nil"/>
              <w:left w:val="single" w:sz="4" w:space="0" w:color="auto"/>
              <w:bottom w:val="single" w:sz="4" w:space="0" w:color="auto"/>
              <w:right w:val="single" w:sz="4" w:space="0" w:color="auto"/>
            </w:tcBorders>
            <w:shd w:val="clear" w:color="auto" w:fill="auto"/>
            <w:noWrap/>
            <w:vAlign w:val="bottom"/>
          </w:tcPr>
          <w:p w:rsidR="00C96E86" w:rsidRPr="00DB00E8" w:rsidRDefault="00DB00E8" w:rsidP="00E64397">
            <w:pPr>
              <w:spacing w:after="0"/>
              <w:rPr>
                <w:rFonts w:ascii="Times New Roman" w:hAnsi="Times New Roman"/>
                <w:color w:val="000000"/>
                <w:sz w:val="24"/>
                <w:szCs w:val="24"/>
              </w:rPr>
            </w:pPr>
            <w:r>
              <w:rPr>
                <w:rFonts w:ascii="Times New Roman" w:hAnsi="Times New Roman"/>
                <w:color w:val="000000"/>
                <w:sz w:val="24"/>
                <w:szCs w:val="24"/>
              </w:rPr>
              <w:t>1.</w:t>
            </w:r>
            <w:r w:rsidRPr="00DB00E8">
              <w:rPr>
                <w:rFonts w:ascii="Times New Roman" w:hAnsi="Times New Roman"/>
                <w:color w:val="000000"/>
                <w:sz w:val="24"/>
                <w:szCs w:val="24"/>
              </w:rPr>
              <w:t xml:space="preserve"> </w:t>
            </w:r>
            <w:r w:rsidR="00E64397">
              <w:rPr>
                <w:rFonts w:ascii="Times New Roman" w:hAnsi="Times New Roman"/>
                <w:color w:val="000000"/>
                <w:sz w:val="24"/>
                <w:szCs w:val="24"/>
              </w:rPr>
              <w:t>Телефонный аппарат шахтный ТАШ-11П</w:t>
            </w:r>
            <w:bookmarkStart w:id="0" w:name="_GoBack"/>
            <w:bookmarkEnd w:id="0"/>
          </w:p>
        </w:tc>
        <w:tc>
          <w:tcPr>
            <w:tcW w:w="959" w:type="dxa"/>
            <w:tcBorders>
              <w:top w:val="nil"/>
              <w:left w:val="nil"/>
              <w:bottom w:val="single" w:sz="4" w:space="0" w:color="auto"/>
              <w:right w:val="single" w:sz="4" w:space="0" w:color="auto"/>
            </w:tcBorders>
            <w:shd w:val="clear" w:color="auto" w:fill="auto"/>
            <w:noWrap/>
            <w:vAlign w:val="bottom"/>
          </w:tcPr>
          <w:p w:rsidR="00C96E86" w:rsidRPr="00112275" w:rsidRDefault="00E64397" w:rsidP="00D8071E">
            <w:pPr>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768" w:type="dxa"/>
            <w:tcBorders>
              <w:top w:val="nil"/>
              <w:left w:val="nil"/>
              <w:bottom w:val="single" w:sz="4" w:space="0" w:color="auto"/>
              <w:right w:val="single" w:sz="4" w:space="0" w:color="auto"/>
            </w:tcBorders>
          </w:tcPr>
          <w:p w:rsidR="00C96E86" w:rsidRPr="00112275" w:rsidRDefault="00C96E86" w:rsidP="00D8071E">
            <w:pPr>
              <w:spacing w:after="0"/>
              <w:jc w:val="center"/>
              <w:rPr>
                <w:rFonts w:ascii="Times New Roman" w:hAnsi="Times New Roman"/>
                <w:color w:val="000000"/>
                <w:sz w:val="24"/>
                <w:szCs w:val="24"/>
              </w:rPr>
            </w:pPr>
          </w:p>
        </w:tc>
        <w:tc>
          <w:tcPr>
            <w:tcW w:w="867" w:type="dxa"/>
            <w:tcBorders>
              <w:top w:val="nil"/>
              <w:left w:val="nil"/>
              <w:bottom w:val="single" w:sz="4" w:space="0" w:color="auto"/>
              <w:right w:val="single" w:sz="4" w:space="0" w:color="auto"/>
            </w:tcBorders>
          </w:tcPr>
          <w:p w:rsidR="00C96E86" w:rsidRPr="00112275" w:rsidRDefault="00C96E86" w:rsidP="00D8071E">
            <w:pPr>
              <w:spacing w:after="0"/>
              <w:jc w:val="center"/>
              <w:rPr>
                <w:rFonts w:ascii="Times New Roman" w:hAnsi="Times New Roman"/>
                <w:color w:val="000000"/>
                <w:sz w:val="24"/>
                <w:szCs w:val="24"/>
              </w:rPr>
            </w:pPr>
          </w:p>
        </w:tc>
      </w:tr>
      <w:tr w:rsidR="00C96E86" w:rsidRPr="00112275" w:rsidTr="00C96E86">
        <w:trPr>
          <w:trHeight w:val="301"/>
        </w:trPr>
        <w:tc>
          <w:tcPr>
            <w:tcW w:w="7579" w:type="dxa"/>
            <w:tcBorders>
              <w:top w:val="nil"/>
              <w:left w:val="single" w:sz="4" w:space="0" w:color="auto"/>
              <w:bottom w:val="single" w:sz="4" w:space="0" w:color="auto"/>
              <w:right w:val="single" w:sz="4" w:space="0" w:color="auto"/>
            </w:tcBorders>
            <w:shd w:val="clear" w:color="auto" w:fill="auto"/>
            <w:noWrap/>
            <w:vAlign w:val="bottom"/>
            <w:hideMark/>
          </w:tcPr>
          <w:p w:rsidR="00C96E86" w:rsidRPr="00112275" w:rsidRDefault="00C96E86" w:rsidP="00C96E86">
            <w:pPr>
              <w:spacing w:after="0"/>
              <w:jc w:val="right"/>
              <w:rPr>
                <w:rFonts w:ascii="Times New Roman" w:hAnsi="Times New Roman"/>
                <w:color w:val="000000"/>
                <w:sz w:val="24"/>
                <w:szCs w:val="24"/>
              </w:rPr>
            </w:pPr>
            <w:r>
              <w:rPr>
                <w:rFonts w:ascii="Times New Roman" w:hAnsi="Times New Roman"/>
                <w:color w:val="000000"/>
                <w:sz w:val="24"/>
                <w:szCs w:val="24"/>
              </w:rPr>
              <w:t>Итого</w:t>
            </w:r>
          </w:p>
        </w:tc>
        <w:tc>
          <w:tcPr>
            <w:tcW w:w="959" w:type="dxa"/>
            <w:tcBorders>
              <w:top w:val="single" w:sz="4" w:space="0" w:color="auto"/>
              <w:left w:val="nil"/>
              <w:bottom w:val="single" w:sz="4" w:space="0" w:color="auto"/>
            </w:tcBorders>
            <w:shd w:val="clear" w:color="auto" w:fill="auto"/>
            <w:noWrap/>
            <w:vAlign w:val="bottom"/>
            <w:hideMark/>
          </w:tcPr>
          <w:p w:rsidR="00C96E86" w:rsidRPr="00112275" w:rsidRDefault="00C96E86" w:rsidP="00D8071E">
            <w:pPr>
              <w:spacing w:after="0"/>
              <w:jc w:val="center"/>
              <w:rPr>
                <w:rFonts w:ascii="Times New Roman" w:hAnsi="Times New Roman"/>
                <w:color w:val="000000"/>
                <w:sz w:val="24"/>
                <w:szCs w:val="24"/>
              </w:rPr>
            </w:pPr>
          </w:p>
        </w:tc>
        <w:tc>
          <w:tcPr>
            <w:tcW w:w="768" w:type="dxa"/>
            <w:tcBorders>
              <w:top w:val="single" w:sz="4" w:space="0" w:color="auto"/>
              <w:left w:val="nil"/>
              <w:bottom w:val="single" w:sz="4" w:space="0" w:color="auto"/>
              <w:right w:val="single" w:sz="4" w:space="0" w:color="auto"/>
            </w:tcBorders>
          </w:tcPr>
          <w:p w:rsidR="00C96E86" w:rsidRPr="00112275" w:rsidRDefault="00C96E86" w:rsidP="00D8071E">
            <w:pPr>
              <w:spacing w:after="0"/>
              <w:jc w:val="center"/>
              <w:rPr>
                <w:rFonts w:ascii="Times New Roman" w:hAnsi="Times New Roman"/>
                <w:color w:val="000000"/>
                <w:sz w:val="24"/>
                <w:szCs w:val="24"/>
              </w:rPr>
            </w:pPr>
          </w:p>
        </w:tc>
        <w:tc>
          <w:tcPr>
            <w:tcW w:w="867" w:type="dxa"/>
            <w:tcBorders>
              <w:top w:val="nil"/>
              <w:left w:val="nil"/>
              <w:bottom w:val="single" w:sz="4" w:space="0" w:color="auto"/>
              <w:right w:val="single" w:sz="4" w:space="0" w:color="auto"/>
            </w:tcBorders>
          </w:tcPr>
          <w:p w:rsidR="00C96E86" w:rsidRPr="00112275" w:rsidRDefault="00C96E86" w:rsidP="00D8071E">
            <w:pPr>
              <w:spacing w:after="0"/>
              <w:jc w:val="center"/>
              <w:rPr>
                <w:rFonts w:ascii="Times New Roman" w:hAnsi="Times New Roman"/>
                <w:color w:val="000000"/>
                <w:sz w:val="24"/>
                <w:szCs w:val="24"/>
              </w:rPr>
            </w:pPr>
          </w:p>
        </w:tc>
      </w:tr>
    </w:tbl>
    <w:tbl>
      <w:tblPr>
        <w:tblpPr w:leftFromText="180" w:rightFromText="180" w:vertAnchor="page" w:horzAnchor="margin" w:tblpY="8821"/>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841"/>
      </w:tblGrid>
      <w:tr w:rsidR="00DB00E8" w:rsidRPr="00112275" w:rsidTr="00DB00E8">
        <w:trPr>
          <w:trHeight w:val="1271"/>
        </w:trPr>
        <w:tc>
          <w:tcPr>
            <w:tcW w:w="5211" w:type="dxa"/>
          </w:tcPr>
          <w:p w:rsidR="00DB00E8" w:rsidRPr="00112275" w:rsidRDefault="00DB00E8" w:rsidP="00DB00E8">
            <w:pPr>
              <w:pStyle w:val="a3"/>
              <w:ind w:right="425"/>
              <w:jc w:val="left"/>
              <w:rPr>
                <w:szCs w:val="24"/>
              </w:rPr>
            </w:pPr>
            <w:r w:rsidRPr="00112275">
              <w:rPr>
                <w:szCs w:val="24"/>
              </w:rPr>
              <w:t>Директор ООО «Руссоль»</w:t>
            </w:r>
          </w:p>
          <w:p w:rsidR="00DB00E8" w:rsidRPr="00112275" w:rsidRDefault="00DB00E8" w:rsidP="00DB00E8">
            <w:pPr>
              <w:pStyle w:val="a3"/>
              <w:ind w:left="142" w:right="425" w:firstLine="425"/>
              <w:jc w:val="left"/>
              <w:rPr>
                <w:szCs w:val="24"/>
              </w:rPr>
            </w:pPr>
          </w:p>
          <w:p w:rsidR="00DB00E8" w:rsidRPr="00112275" w:rsidRDefault="00DB00E8" w:rsidP="00DB00E8">
            <w:pPr>
              <w:pStyle w:val="a3"/>
              <w:ind w:left="142" w:right="425" w:firstLine="425"/>
              <w:jc w:val="left"/>
              <w:rPr>
                <w:szCs w:val="24"/>
              </w:rPr>
            </w:pPr>
          </w:p>
          <w:p w:rsidR="00DB00E8" w:rsidRPr="00112275" w:rsidRDefault="00DB00E8" w:rsidP="00DB00E8">
            <w:pPr>
              <w:pStyle w:val="a3"/>
              <w:ind w:right="425"/>
              <w:jc w:val="left"/>
              <w:rPr>
                <w:szCs w:val="24"/>
              </w:rPr>
            </w:pPr>
            <w:r w:rsidRPr="00112275">
              <w:rPr>
                <w:szCs w:val="24"/>
              </w:rPr>
              <w:t>__________________ Черный С.В.</w:t>
            </w:r>
          </w:p>
          <w:p w:rsidR="00DB00E8" w:rsidRPr="00112275" w:rsidRDefault="00DB00E8" w:rsidP="00DB00E8">
            <w:pPr>
              <w:spacing w:after="0" w:line="240" w:lineRule="auto"/>
              <w:rPr>
                <w:rFonts w:ascii="Times New Roman" w:hAnsi="Times New Roman"/>
                <w:b/>
                <w:sz w:val="24"/>
                <w:szCs w:val="24"/>
              </w:rPr>
            </w:pPr>
          </w:p>
        </w:tc>
        <w:tc>
          <w:tcPr>
            <w:tcW w:w="4841" w:type="dxa"/>
            <w:shd w:val="clear" w:color="auto" w:fill="auto"/>
          </w:tcPr>
          <w:p w:rsidR="00DB00E8" w:rsidRPr="00112275" w:rsidRDefault="00DB00E8" w:rsidP="00DB00E8">
            <w:pPr>
              <w:pStyle w:val="a3"/>
              <w:ind w:left="459" w:hanging="459"/>
              <w:jc w:val="left"/>
              <w:rPr>
                <w:szCs w:val="24"/>
              </w:rPr>
            </w:pPr>
            <w:r w:rsidRPr="00112275">
              <w:rPr>
                <w:szCs w:val="24"/>
              </w:rPr>
              <w:t xml:space="preserve">  Директор  </w:t>
            </w:r>
          </w:p>
          <w:p w:rsidR="00DB00E8" w:rsidRPr="00112275" w:rsidRDefault="00DB00E8" w:rsidP="00DB00E8">
            <w:pPr>
              <w:spacing w:after="0" w:line="240" w:lineRule="auto"/>
              <w:rPr>
                <w:rFonts w:ascii="Times New Roman" w:hAnsi="Times New Roman"/>
                <w:b/>
                <w:sz w:val="24"/>
                <w:szCs w:val="24"/>
              </w:rPr>
            </w:pPr>
          </w:p>
          <w:p w:rsidR="00DB00E8" w:rsidRPr="00112275" w:rsidRDefault="00DB00E8" w:rsidP="00DB00E8">
            <w:pPr>
              <w:spacing w:after="0" w:line="240" w:lineRule="auto"/>
              <w:rPr>
                <w:rFonts w:ascii="Times New Roman" w:hAnsi="Times New Roman"/>
                <w:b/>
                <w:sz w:val="24"/>
                <w:szCs w:val="24"/>
              </w:rPr>
            </w:pPr>
          </w:p>
          <w:p w:rsidR="00DB00E8" w:rsidRPr="00112275" w:rsidRDefault="00DB00E8" w:rsidP="00DB00E8">
            <w:pPr>
              <w:spacing w:after="0" w:line="240" w:lineRule="auto"/>
              <w:rPr>
                <w:rFonts w:ascii="Times New Roman" w:hAnsi="Times New Roman"/>
                <w:sz w:val="24"/>
                <w:szCs w:val="24"/>
              </w:rPr>
            </w:pPr>
            <w:r w:rsidRPr="00112275">
              <w:rPr>
                <w:rFonts w:ascii="Times New Roman" w:hAnsi="Times New Roman"/>
                <w:b/>
                <w:sz w:val="24"/>
                <w:szCs w:val="24"/>
              </w:rPr>
              <w:t>________________</w:t>
            </w:r>
            <w:r w:rsidRPr="00112275">
              <w:rPr>
                <w:rFonts w:ascii="Times New Roman" w:hAnsi="Times New Roman"/>
                <w:sz w:val="24"/>
                <w:szCs w:val="24"/>
              </w:rPr>
              <w:t xml:space="preserve">_______  </w:t>
            </w:r>
          </w:p>
          <w:p w:rsidR="00DB00E8" w:rsidRPr="00112275" w:rsidRDefault="00DB00E8" w:rsidP="00DB00E8">
            <w:pPr>
              <w:spacing w:after="0" w:line="240" w:lineRule="auto"/>
              <w:rPr>
                <w:rFonts w:ascii="Times New Roman" w:hAnsi="Times New Roman"/>
                <w:sz w:val="24"/>
                <w:szCs w:val="24"/>
              </w:rPr>
            </w:pPr>
          </w:p>
        </w:tc>
      </w:tr>
    </w:tbl>
    <w:p w:rsidR="00201A19" w:rsidRPr="00201A19" w:rsidRDefault="00201A19" w:rsidP="0089230C">
      <w:pPr>
        <w:rPr>
          <w:rFonts w:ascii="Times New Roman" w:hAnsi="Times New Roman"/>
          <w:b/>
          <w:lang w:eastAsia="ar-SA"/>
        </w:rPr>
      </w:pPr>
    </w:p>
    <w:sectPr w:rsidR="00201A19" w:rsidRPr="00201A19" w:rsidSect="00201A19">
      <w:footnotePr>
        <w:pos w:val="beneathText"/>
      </w:footnotePr>
      <w:pgSz w:w="11905" w:h="16837"/>
      <w:pgMar w:top="567" w:right="92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7FBA5B20"/>
    <w:multiLevelType w:val="hybridMultilevel"/>
    <w:tmpl w:val="33523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68284A"/>
    <w:rsid w:val="00025464"/>
    <w:rsid w:val="00030D44"/>
    <w:rsid w:val="00042A2D"/>
    <w:rsid w:val="000431A7"/>
    <w:rsid w:val="000735D9"/>
    <w:rsid w:val="000E2AEE"/>
    <w:rsid w:val="000F25F6"/>
    <w:rsid w:val="000F536F"/>
    <w:rsid w:val="00112275"/>
    <w:rsid w:val="0012288C"/>
    <w:rsid w:val="001541E4"/>
    <w:rsid w:val="00165072"/>
    <w:rsid w:val="00183EC3"/>
    <w:rsid w:val="001A68DE"/>
    <w:rsid w:val="00201A19"/>
    <w:rsid w:val="00206628"/>
    <w:rsid w:val="00206BD0"/>
    <w:rsid w:val="00235145"/>
    <w:rsid w:val="00255CCC"/>
    <w:rsid w:val="00270935"/>
    <w:rsid w:val="0027110F"/>
    <w:rsid w:val="002812FC"/>
    <w:rsid w:val="00291B73"/>
    <w:rsid w:val="002B07FC"/>
    <w:rsid w:val="00322576"/>
    <w:rsid w:val="00326A69"/>
    <w:rsid w:val="00377E0D"/>
    <w:rsid w:val="00385A10"/>
    <w:rsid w:val="00395BDC"/>
    <w:rsid w:val="003B0F50"/>
    <w:rsid w:val="003D581A"/>
    <w:rsid w:val="00406BD0"/>
    <w:rsid w:val="00461E1A"/>
    <w:rsid w:val="00470B13"/>
    <w:rsid w:val="004C206E"/>
    <w:rsid w:val="004C4BE1"/>
    <w:rsid w:val="004D0E3C"/>
    <w:rsid w:val="004D7E71"/>
    <w:rsid w:val="004E108B"/>
    <w:rsid w:val="005117C9"/>
    <w:rsid w:val="00516F2A"/>
    <w:rsid w:val="0052708C"/>
    <w:rsid w:val="00561AB6"/>
    <w:rsid w:val="005A0636"/>
    <w:rsid w:val="005D083F"/>
    <w:rsid w:val="005E7559"/>
    <w:rsid w:val="00626636"/>
    <w:rsid w:val="00630949"/>
    <w:rsid w:val="00642377"/>
    <w:rsid w:val="006813DB"/>
    <w:rsid w:val="0068284A"/>
    <w:rsid w:val="00685D58"/>
    <w:rsid w:val="00692E68"/>
    <w:rsid w:val="00693121"/>
    <w:rsid w:val="006C6B09"/>
    <w:rsid w:val="006F64A4"/>
    <w:rsid w:val="0072125F"/>
    <w:rsid w:val="0072333E"/>
    <w:rsid w:val="00741F4B"/>
    <w:rsid w:val="00743719"/>
    <w:rsid w:val="007479A3"/>
    <w:rsid w:val="007825F7"/>
    <w:rsid w:val="007905E1"/>
    <w:rsid w:val="00792B41"/>
    <w:rsid w:val="007A5F35"/>
    <w:rsid w:val="007B14C5"/>
    <w:rsid w:val="007B3D42"/>
    <w:rsid w:val="007D1F08"/>
    <w:rsid w:val="007E3F94"/>
    <w:rsid w:val="007F6E09"/>
    <w:rsid w:val="008079CF"/>
    <w:rsid w:val="008132E5"/>
    <w:rsid w:val="00825819"/>
    <w:rsid w:val="00881DE9"/>
    <w:rsid w:val="008865BA"/>
    <w:rsid w:val="008914CF"/>
    <w:rsid w:val="0089230C"/>
    <w:rsid w:val="008A39F0"/>
    <w:rsid w:val="008A409A"/>
    <w:rsid w:val="008B1DD3"/>
    <w:rsid w:val="008C71D5"/>
    <w:rsid w:val="008D1386"/>
    <w:rsid w:val="008E3AE5"/>
    <w:rsid w:val="009005EB"/>
    <w:rsid w:val="00920D25"/>
    <w:rsid w:val="009A68D6"/>
    <w:rsid w:val="00A057FB"/>
    <w:rsid w:val="00A316EA"/>
    <w:rsid w:val="00A3577A"/>
    <w:rsid w:val="00A57BEB"/>
    <w:rsid w:val="00A6524C"/>
    <w:rsid w:val="00AE3EF3"/>
    <w:rsid w:val="00AF0842"/>
    <w:rsid w:val="00B01822"/>
    <w:rsid w:val="00B473BF"/>
    <w:rsid w:val="00B56C0E"/>
    <w:rsid w:val="00B64BA9"/>
    <w:rsid w:val="00BC553E"/>
    <w:rsid w:val="00C046E0"/>
    <w:rsid w:val="00C13EF1"/>
    <w:rsid w:val="00C34F86"/>
    <w:rsid w:val="00C96E86"/>
    <w:rsid w:val="00CB1556"/>
    <w:rsid w:val="00CC21C9"/>
    <w:rsid w:val="00CC345B"/>
    <w:rsid w:val="00CF67FD"/>
    <w:rsid w:val="00D21948"/>
    <w:rsid w:val="00D413F8"/>
    <w:rsid w:val="00D50E2B"/>
    <w:rsid w:val="00D77987"/>
    <w:rsid w:val="00DB00E8"/>
    <w:rsid w:val="00DB3FE4"/>
    <w:rsid w:val="00DE6DDC"/>
    <w:rsid w:val="00DF555F"/>
    <w:rsid w:val="00E040D4"/>
    <w:rsid w:val="00E05771"/>
    <w:rsid w:val="00E1412F"/>
    <w:rsid w:val="00E21046"/>
    <w:rsid w:val="00E21289"/>
    <w:rsid w:val="00E6319A"/>
    <w:rsid w:val="00E64397"/>
    <w:rsid w:val="00ED10EC"/>
    <w:rsid w:val="00F058F5"/>
    <w:rsid w:val="00F32397"/>
    <w:rsid w:val="00F810AC"/>
    <w:rsid w:val="00F87671"/>
    <w:rsid w:val="00FA4330"/>
    <w:rsid w:val="00FC5574"/>
    <w:rsid w:val="00FC616A"/>
    <w:rsid w:val="00FE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AEC13-A8A7-4767-9C32-DAA59532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330"/>
    <w:pPr>
      <w:spacing w:after="200" w:line="276" w:lineRule="auto"/>
    </w:pPr>
    <w:rPr>
      <w:sz w:val="22"/>
      <w:szCs w:val="22"/>
    </w:rPr>
  </w:style>
  <w:style w:type="paragraph" w:styleId="1">
    <w:name w:val="heading 1"/>
    <w:basedOn w:val="a"/>
    <w:next w:val="a"/>
    <w:link w:val="10"/>
    <w:qFormat/>
    <w:rsid w:val="0068284A"/>
    <w:pPr>
      <w:keepNext/>
      <w:tabs>
        <w:tab w:val="num" w:pos="432"/>
      </w:tabs>
      <w:suppressAutoHyphens/>
      <w:spacing w:after="0" w:line="240" w:lineRule="auto"/>
      <w:ind w:left="432" w:hanging="432"/>
      <w:jc w:val="center"/>
      <w:outlineLvl w:val="0"/>
    </w:pPr>
    <w:rPr>
      <w:rFonts w:ascii="Times New Roman" w:hAnsi="Times New Roman"/>
      <w:b/>
      <w:sz w:val="24"/>
      <w:szCs w:val="20"/>
      <w:lang w:eastAsia="ar-SA"/>
    </w:rPr>
  </w:style>
  <w:style w:type="paragraph" w:styleId="4">
    <w:name w:val="heading 4"/>
    <w:basedOn w:val="a"/>
    <w:next w:val="a"/>
    <w:link w:val="40"/>
    <w:qFormat/>
    <w:rsid w:val="0068284A"/>
    <w:pPr>
      <w:keepNext/>
      <w:tabs>
        <w:tab w:val="num" w:pos="864"/>
      </w:tabs>
      <w:suppressAutoHyphens/>
      <w:spacing w:after="0" w:line="240" w:lineRule="auto"/>
      <w:ind w:right="-142"/>
      <w:jc w:val="both"/>
      <w:outlineLvl w:val="3"/>
    </w:pPr>
    <w:rPr>
      <w:rFonts w:ascii="Times New Roman" w:hAnsi="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4A"/>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4A"/>
    <w:rPr>
      <w:rFonts w:ascii="Times New Roman" w:eastAsia="Times New Roman" w:hAnsi="Times New Roman" w:cs="Times New Roman"/>
      <w:b/>
      <w:szCs w:val="20"/>
      <w:lang w:eastAsia="ar-SA"/>
    </w:rPr>
  </w:style>
  <w:style w:type="paragraph" w:styleId="a3">
    <w:name w:val="Body Text"/>
    <w:basedOn w:val="a"/>
    <w:link w:val="a4"/>
    <w:semiHidden/>
    <w:rsid w:val="0068284A"/>
    <w:pPr>
      <w:suppressAutoHyphens/>
      <w:spacing w:after="0" w:line="240" w:lineRule="auto"/>
      <w:jc w:val="both"/>
    </w:pPr>
    <w:rPr>
      <w:rFonts w:ascii="Times New Roman" w:hAnsi="Times New Roman"/>
      <w:b/>
      <w:sz w:val="24"/>
      <w:szCs w:val="20"/>
      <w:lang w:eastAsia="ar-SA"/>
    </w:rPr>
  </w:style>
  <w:style w:type="character" w:customStyle="1" w:styleId="a4">
    <w:name w:val="Основной текст Знак"/>
    <w:basedOn w:val="a0"/>
    <w:link w:val="a3"/>
    <w:semiHidden/>
    <w:rsid w:val="0068284A"/>
    <w:rPr>
      <w:rFonts w:ascii="Times New Roman" w:eastAsia="Times New Roman" w:hAnsi="Times New Roman" w:cs="Times New Roman"/>
      <w:b/>
      <w:sz w:val="24"/>
      <w:szCs w:val="20"/>
      <w:lang w:eastAsia="ar-SA"/>
    </w:rPr>
  </w:style>
  <w:style w:type="paragraph" w:styleId="a5">
    <w:name w:val="Title"/>
    <w:basedOn w:val="a"/>
    <w:next w:val="a6"/>
    <w:link w:val="a7"/>
    <w:qFormat/>
    <w:rsid w:val="0068284A"/>
    <w:pPr>
      <w:suppressAutoHyphens/>
      <w:spacing w:after="0" w:line="240" w:lineRule="auto"/>
      <w:jc w:val="center"/>
    </w:pPr>
    <w:rPr>
      <w:rFonts w:ascii="Times New Roman" w:hAnsi="Times New Roman"/>
      <w:b/>
      <w:sz w:val="24"/>
      <w:szCs w:val="20"/>
      <w:lang w:eastAsia="ar-SA"/>
    </w:rPr>
  </w:style>
  <w:style w:type="character" w:customStyle="1" w:styleId="a7">
    <w:name w:val="Название Знак"/>
    <w:basedOn w:val="a0"/>
    <w:link w:val="a5"/>
    <w:rsid w:val="0068284A"/>
    <w:rPr>
      <w:rFonts w:ascii="Times New Roman" w:eastAsia="Times New Roman" w:hAnsi="Times New Roman" w:cs="Times New Roman"/>
      <w:b/>
      <w:sz w:val="24"/>
      <w:szCs w:val="20"/>
      <w:lang w:eastAsia="ar-SA"/>
    </w:rPr>
  </w:style>
  <w:style w:type="paragraph" w:styleId="a8">
    <w:name w:val="Body Text Indent"/>
    <w:basedOn w:val="a"/>
    <w:link w:val="a9"/>
    <w:semiHidden/>
    <w:rsid w:val="0068284A"/>
    <w:pPr>
      <w:suppressAutoHyphens/>
      <w:spacing w:after="0" w:line="240" w:lineRule="auto"/>
      <w:ind w:left="426" w:hanging="426"/>
      <w:jc w:val="both"/>
    </w:pPr>
    <w:rPr>
      <w:rFonts w:ascii="Times New Roman" w:hAnsi="Times New Roman"/>
      <w:b/>
      <w:sz w:val="24"/>
      <w:szCs w:val="20"/>
      <w:lang w:eastAsia="ar-SA"/>
    </w:rPr>
  </w:style>
  <w:style w:type="character" w:customStyle="1" w:styleId="a9">
    <w:name w:val="Основной текст с отступом Знак"/>
    <w:basedOn w:val="a0"/>
    <w:link w:val="a8"/>
    <w:semiHidden/>
    <w:rsid w:val="0068284A"/>
    <w:rPr>
      <w:rFonts w:ascii="Times New Roman" w:eastAsia="Times New Roman" w:hAnsi="Times New Roman" w:cs="Times New Roman"/>
      <w:b/>
      <w:sz w:val="24"/>
      <w:szCs w:val="20"/>
      <w:lang w:eastAsia="ar-SA"/>
    </w:rPr>
  </w:style>
  <w:style w:type="paragraph" w:customStyle="1" w:styleId="21">
    <w:name w:val="Основной текст с отступом 21"/>
    <w:basedOn w:val="a"/>
    <w:rsid w:val="0068284A"/>
    <w:pPr>
      <w:suppressAutoHyphens/>
      <w:spacing w:after="0" w:line="240" w:lineRule="auto"/>
      <w:ind w:left="426" w:firstLine="294"/>
      <w:jc w:val="both"/>
    </w:pPr>
    <w:rPr>
      <w:rFonts w:ascii="Times New Roman" w:hAnsi="Times New Roman"/>
      <w:b/>
      <w:sz w:val="24"/>
      <w:szCs w:val="20"/>
      <w:lang w:eastAsia="ar-SA"/>
    </w:rPr>
  </w:style>
  <w:style w:type="paragraph" w:styleId="a6">
    <w:name w:val="Subtitle"/>
    <w:basedOn w:val="a"/>
    <w:next w:val="a"/>
    <w:link w:val="aa"/>
    <w:uiPriority w:val="11"/>
    <w:qFormat/>
    <w:rsid w:val="0068284A"/>
    <w:pPr>
      <w:numPr>
        <w:ilvl w:val="1"/>
      </w:numPr>
    </w:pPr>
    <w:rPr>
      <w:rFonts w:ascii="Cambria" w:hAnsi="Cambria"/>
      <w:i/>
      <w:iCs/>
      <w:color w:val="4F81BD"/>
      <w:spacing w:val="15"/>
      <w:sz w:val="24"/>
      <w:szCs w:val="24"/>
    </w:rPr>
  </w:style>
  <w:style w:type="character" w:customStyle="1" w:styleId="aa">
    <w:name w:val="Подзаголовок Знак"/>
    <w:basedOn w:val="a0"/>
    <w:link w:val="a6"/>
    <w:uiPriority w:val="11"/>
    <w:rsid w:val="0068284A"/>
    <w:rPr>
      <w:rFonts w:ascii="Cambria" w:eastAsia="Times New Roman" w:hAnsi="Cambria" w:cs="Times New Roman"/>
      <w:i/>
      <w:iCs/>
      <w:color w:val="4F81BD"/>
      <w:spacing w:val="15"/>
      <w:sz w:val="24"/>
      <w:szCs w:val="24"/>
    </w:rPr>
  </w:style>
  <w:style w:type="paragraph" w:styleId="2">
    <w:name w:val="Body Text Indent 2"/>
    <w:basedOn w:val="a"/>
    <w:link w:val="20"/>
    <w:uiPriority w:val="99"/>
    <w:semiHidden/>
    <w:unhideWhenUsed/>
    <w:rsid w:val="00326A69"/>
    <w:pPr>
      <w:spacing w:after="120" w:line="480" w:lineRule="auto"/>
      <w:ind w:left="283"/>
    </w:pPr>
  </w:style>
  <w:style w:type="character" w:customStyle="1" w:styleId="20">
    <w:name w:val="Основной текст с отступом 2 Знак"/>
    <w:basedOn w:val="a0"/>
    <w:link w:val="2"/>
    <w:uiPriority w:val="99"/>
    <w:semiHidden/>
    <w:rsid w:val="00326A69"/>
  </w:style>
  <w:style w:type="paragraph" w:styleId="ab">
    <w:name w:val="Balloon Text"/>
    <w:basedOn w:val="a"/>
    <w:link w:val="ac"/>
    <w:uiPriority w:val="99"/>
    <w:semiHidden/>
    <w:unhideWhenUsed/>
    <w:rsid w:val="009A68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A68D6"/>
    <w:rPr>
      <w:rFonts w:ascii="Tahoma" w:hAnsi="Tahoma" w:cs="Tahoma"/>
      <w:sz w:val="16"/>
      <w:szCs w:val="16"/>
    </w:rPr>
  </w:style>
  <w:style w:type="paragraph" w:styleId="ad">
    <w:name w:val="List Paragraph"/>
    <w:basedOn w:val="a"/>
    <w:uiPriority w:val="34"/>
    <w:qFormat/>
    <w:rsid w:val="00DB0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36225">
      <w:bodyDiv w:val="1"/>
      <w:marLeft w:val="0"/>
      <w:marRight w:val="0"/>
      <w:marTop w:val="0"/>
      <w:marBottom w:val="0"/>
      <w:divBdr>
        <w:top w:val="none" w:sz="0" w:space="0" w:color="auto"/>
        <w:left w:val="none" w:sz="0" w:space="0" w:color="auto"/>
        <w:bottom w:val="none" w:sz="0" w:space="0" w:color="auto"/>
        <w:right w:val="none" w:sz="0" w:space="0" w:color="auto"/>
      </w:divBdr>
    </w:div>
    <w:div w:id="499927554">
      <w:bodyDiv w:val="1"/>
      <w:marLeft w:val="0"/>
      <w:marRight w:val="0"/>
      <w:marTop w:val="0"/>
      <w:marBottom w:val="0"/>
      <w:divBdr>
        <w:top w:val="none" w:sz="0" w:space="0" w:color="auto"/>
        <w:left w:val="none" w:sz="0" w:space="0" w:color="auto"/>
        <w:bottom w:val="none" w:sz="0" w:space="0" w:color="auto"/>
        <w:right w:val="none" w:sz="0" w:space="0" w:color="auto"/>
      </w:divBdr>
    </w:div>
    <w:div w:id="541597922">
      <w:bodyDiv w:val="1"/>
      <w:marLeft w:val="0"/>
      <w:marRight w:val="0"/>
      <w:marTop w:val="0"/>
      <w:marBottom w:val="0"/>
      <w:divBdr>
        <w:top w:val="none" w:sz="0" w:space="0" w:color="auto"/>
        <w:left w:val="none" w:sz="0" w:space="0" w:color="auto"/>
        <w:bottom w:val="none" w:sz="0" w:space="0" w:color="auto"/>
        <w:right w:val="none" w:sz="0" w:space="0" w:color="auto"/>
      </w:divBdr>
    </w:div>
    <w:div w:id="542057694">
      <w:bodyDiv w:val="1"/>
      <w:marLeft w:val="0"/>
      <w:marRight w:val="0"/>
      <w:marTop w:val="0"/>
      <w:marBottom w:val="0"/>
      <w:divBdr>
        <w:top w:val="none" w:sz="0" w:space="0" w:color="auto"/>
        <w:left w:val="none" w:sz="0" w:space="0" w:color="auto"/>
        <w:bottom w:val="none" w:sz="0" w:space="0" w:color="auto"/>
        <w:right w:val="none" w:sz="0" w:space="0" w:color="auto"/>
      </w:divBdr>
      <w:divsChild>
        <w:div w:id="1868106086">
          <w:marLeft w:val="0"/>
          <w:marRight w:val="0"/>
          <w:marTop w:val="0"/>
          <w:marBottom w:val="0"/>
          <w:divBdr>
            <w:top w:val="none" w:sz="0" w:space="0" w:color="auto"/>
            <w:left w:val="none" w:sz="0" w:space="0" w:color="auto"/>
            <w:bottom w:val="none" w:sz="0" w:space="0" w:color="auto"/>
            <w:right w:val="none" w:sz="0" w:space="0" w:color="auto"/>
          </w:divBdr>
        </w:div>
      </w:divsChild>
    </w:div>
    <w:div w:id="742721556">
      <w:bodyDiv w:val="1"/>
      <w:marLeft w:val="0"/>
      <w:marRight w:val="0"/>
      <w:marTop w:val="0"/>
      <w:marBottom w:val="0"/>
      <w:divBdr>
        <w:top w:val="none" w:sz="0" w:space="0" w:color="auto"/>
        <w:left w:val="none" w:sz="0" w:space="0" w:color="auto"/>
        <w:bottom w:val="none" w:sz="0" w:space="0" w:color="auto"/>
        <w:right w:val="none" w:sz="0" w:space="0" w:color="auto"/>
      </w:divBdr>
      <w:divsChild>
        <w:div w:id="297225836">
          <w:marLeft w:val="0"/>
          <w:marRight w:val="0"/>
          <w:marTop w:val="0"/>
          <w:marBottom w:val="0"/>
          <w:divBdr>
            <w:top w:val="none" w:sz="0" w:space="0" w:color="auto"/>
            <w:left w:val="none" w:sz="0" w:space="0" w:color="auto"/>
            <w:bottom w:val="none" w:sz="0" w:space="0" w:color="auto"/>
            <w:right w:val="none" w:sz="0" w:space="0" w:color="auto"/>
          </w:divBdr>
        </w:div>
      </w:divsChild>
    </w:div>
    <w:div w:id="845022026">
      <w:bodyDiv w:val="1"/>
      <w:marLeft w:val="0"/>
      <w:marRight w:val="0"/>
      <w:marTop w:val="0"/>
      <w:marBottom w:val="0"/>
      <w:divBdr>
        <w:top w:val="none" w:sz="0" w:space="0" w:color="auto"/>
        <w:left w:val="none" w:sz="0" w:space="0" w:color="auto"/>
        <w:bottom w:val="none" w:sz="0" w:space="0" w:color="auto"/>
        <w:right w:val="none" w:sz="0" w:space="0" w:color="auto"/>
      </w:divBdr>
      <w:divsChild>
        <w:div w:id="1788817683">
          <w:marLeft w:val="0"/>
          <w:marRight w:val="0"/>
          <w:marTop w:val="0"/>
          <w:marBottom w:val="0"/>
          <w:divBdr>
            <w:top w:val="none" w:sz="0" w:space="0" w:color="auto"/>
            <w:left w:val="none" w:sz="0" w:space="0" w:color="auto"/>
            <w:bottom w:val="none" w:sz="0" w:space="0" w:color="auto"/>
            <w:right w:val="none" w:sz="0" w:space="0" w:color="auto"/>
          </w:divBdr>
        </w:div>
      </w:divsChild>
    </w:div>
    <w:div w:id="1202858801">
      <w:bodyDiv w:val="1"/>
      <w:marLeft w:val="0"/>
      <w:marRight w:val="0"/>
      <w:marTop w:val="0"/>
      <w:marBottom w:val="0"/>
      <w:divBdr>
        <w:top w:val="none" w:sz="0" w:space="0" w:color="auto"/>
        <w:left w:val="none" w:sz="0" w:space="0" w:color="auto"/>
        <w:bottom w:val="none" w:sz="0" w:space="0" w:color="auto"/>
        <w:right w:val="none" w:sz="0" w:space="0" w:color="auto"/>
      </w:divBdr>
      <w:divsChild>
        <w:div w:id="2052341796">
          <w:marLeft w:val="0"/>
          <w:marRight w:val="0"/>
          <w:marTop w:val="0"/>
          <w:marBottom w:val="0"/>
          <w:divBdr>
            <w:top w:val="none" w:sz="0" w:space="0" w:color="auto"/>
            <w:left w:val="none" w:sz="0" w:space="0" w:color="auto"/>
            <w:bottom w:val="none" w:sz="0" w:space="0" w:color="auto"/>
            <w:right w:val="none" w:sz="0" w:space="0" w:color="auto"/>
          </w:divBdr>
        </w:div>
      </w:divsChild>
    </w:div>
    <w:div w:id="20318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CA3E-CFE2-4F27-A328-4C5A1263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user329</dc:creator>
  <cp:lastModifiedBy>Дмитрий ДВ. Гришко</cp:lastModifiedBy>
  <cp:revision>6</cp:revision>
  <cp:lastPrinted>2011-09-15T06:43:00Z</cp:lastPrinted>
  <dcterms:created xsi:type="dcterms:W3CDTF">2016-12-07T10:39:00Z</dcterms:created>
  <dcterms:modified xsi:type="dcterms:W3CDTF">2017-01-13T11:06:00Z</dcterms:modified>
</cp:coreProperties>
</file>